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9"/>
        <w:gridCol w:w="4700"/>
      </w:tblGrid>
      <w:tr w:rsidR="00916410" w:rsidRPr="00916410" w:rsidTr="00916410">
        <w:trPr>
          <w:trHeight w:val="1314"/>
        </w:trPr>
        <w:tc>
          <w:tcPr>
            <w:tcW w:w="5119" w:type="dxa"/>
          </w:tcPr>
          <w:p w:rsidR="00916410" w:rsidRPr="00815060" w:rsidRDefault="00916410" w:rsidP="0091641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Принято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</w:t>
            </w:r>
            <w:r w:rsidRPr="00815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</w:t>
            </w:r>
          </w:p>
          <w:p w:rsidR="00916410" w:rsidRPr="00815060" w:rsidRDefault="00916410" w:rsidP="009164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50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общем собрании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</w:t>
            </w:r>
          </w:p>
          <w:p w:rsidR="00916410" w:rsidRDefault="00916410" w:rsidP="009164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9164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аботников детского сада №9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</w:p>
          <w:p w:rsidR="00916410" w:rsidRPr="00916410" w:rsidRDefault="00916410" w:rsidP="009164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протокол №___ от «___» ___ 2019 г.</w:t>
            </w:r>
          </w:p>
        </w:tc>
        <w:tc>
          <w:tcPr>
            <w:tcW w:w="4700" w:type="dxa"/>
          </w:tcPr>
          <w:p w:rsidR="00916410" w:rsidRPr="00916410" w:rsidRDefault="00916410" w:rsidP="009164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64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916410" w:rsidRDefault="00916410" w:rsidP="009164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6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ским садом №9</w:t>
            </w:r>
          </w:p>
          <w:p w:rsidR="00916410" w:rsidRPr="00916410" w:rsidRDefault="00916410" w:rsidP="009164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 Рыжих С.В.</w:t>
            </w:r>
          </w:p>
          <w:p w:rsidR="00916410" w:rsidRPr="00916410" w:rsidRDefault="00916410" w:rsidP="00916410">
            <w:pPr>
              <w:jc w:val="right"/>
              <w:rPr>
                <w:lang w:val="ru-RU"/>
              </w:rPr>
            </w:pPr>
            <w:r w:rsidRPr="00916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</w:t>
            </w:r>
            <w:r w:rsidRPr="00916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64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«___» 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  <w:r w:rsidRPr="009164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2019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916410" w:rsidRDefault="00916410" w:rsidP="00B57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1351" w:rsidRDefault="00815060" w:rsidP="00815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815060" w:rsidRDefault="00815060" w:rsidP="00815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порядке оформления возникновения отношений при приеме воспитанников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образовательным программам дошкольного образования, порядке перевода, восстановления, приостановления и прекращения отношений между муниципальным бюджетным дошкольным образовательным учреждением </w:t>
      </w:r>
    </w:p>
    <w:p w:rsidR="00815060" w:rsidRDefault="00815060" w:rsidP="00815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«Детский сад комбинированного вида №9» </w:t>
      </w:r>
    </w:p>
    <w:p w:rsidR="00815060" w:rsidRDefault="00815060" w:rsidP="00815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Алексеевского городского округа </w:t>
      </w:r>
    </w:p>
    <w:p w:rsidR="00815060" w:rsidRDefault="00815060" w:rsidP="00815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 родителями (законными представителями) воспитанников</w:t>
      </w:r>
    </w:p>
    <w:p w:rsidR="00916410" w:rsidRDefault="00916410" w:rsidP="00916410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916410" w:rsidRPr="00916410" w:rsidRDefault="00916410" w:rsidP="004D1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16410">
        <w:rPr>
          <w:rFonts w:ascii="Times New Roman" w:hAnsi="Times New Roman" w:cs="Times New Roman"/>
          <w:bCs/>
          <w:sz w:val="24"/>
          <w:szCs w:val="24"/>
          <w:lang w:val="ru-RU"/>
        </w:rPr>
        <w:t>1.1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164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Настоящее положение определяет порядок оформления возникновения отношений при приеме воспитанников на </w:t>
      </w:r>
      <w:proofErr w:type="gramStart"/>
      <w:r w:rsidRPr="00916410">
        <w:rPr>
          <w:rFonts w:ascii="Times New Roman" w:hAnsi="Times New Roman" w:cs="Times New Roman"/>
          <w:bCs/>
          <w:sz w:val="24"/>
          <w:szCs w:val="24"/>
          <w:lang w:val="ru-RU"/>
        </w:rPr>
        <w:t>обучение по</w:t>
      </w:r>
      <w:proofErr w:type="gramEnd"/>
      <w:r w:rsidRPr="009164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образовательным программам дошкольного образования, порядке перевода, восстановления, приостановления и прекращения отношений между муниципальным бюджетным дошкольным образовательным учреждением «Детский сад комбинированного вида №9»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16410">
        <w:rPr>
          <w:rFonts w:ascii="Times New Roman" w:hAnsi="Times New Roman" w:cs="Times New Roman"/>
          <w:bCs/>
          <w:sz w:val="24"/>
          <w:szCs w:val="24"/>
          <w:lang w:val="ru-RU"/>
        </w:rPr>
        <w:t>Алексеевского городского округа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Детский сад №9) </w:t>
      </w:r>
      <w:r w:rsidRPr="00916410">
        <w:rPr>
          <w:rFonts w:ascii="Times New Roman" w:hAnsi="Times New Roman" w:cs="Times New Roman"/>
          <w:bCs/>
          <w:sz w:val="24"/>
          <w:szCs w:val="24"/>
          <w:lang w:val="ru-RU"/>
        </w:rPr>
        <w:t>и родителями (законными представителями) воспитанников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16410" w:rsidRDefault="004D1A01" w:rsidP="004D1A01">
      <w:pPr>
        <w:pStyle w:val="a8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>Положение разработано в соответс</w:t>
      </w:r>
      <w:r w:rsidR="00E340B6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>вии с Федеральным законом от 29 декабря 2012 года</w:t>
      </w:r>
      <w:r w:rsidR="00D714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№273-ФЗ «Об образовании в Российской Федерации», приказов </w:t>
      </w:r>
      <w:proofErr w:type="spellStart"/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>Минобрнауки</w:t>
      </w:r>
      <w:proofErr w:type="spellEnd"/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08.04.2014 г. № 293 «Об утверждении Порядка приема на обучение по образовательным программам дошкольного образования», Постановлением Главного государственного санитарного врача РФ от 15.05.2013 г. №26 «Об утверждении </w:t>
      </w:r>
      <w:proofErr w:type="spellStart"/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>СанПиН</w:t>
      </w:r>
      <w:proofErr w:type="spellEnd"/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2.4.1.3049-13 «Санитарно-эпидемиологические требования к устройству, содержанию и организации режима работы дошкольных</w:t>
      </w:r>
      <w:proofErr w:type="gramEnd"/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>образовательных организаций», «Порядком приема на обучение по образовательным программам</w:t>
      </w:r>
      <w:proofErr w:type="gramEnd"/>
      <w:r w:rsidRPr="004D1A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дошкольного образования на территории Алексеевского района», утвержденного приказом управления образования администрации Алексеевского района от 27.08.2014 г. №581.</w:t>
      </w:r>
    </w:p>
    <w:p w:rsidR="004D1A01" w:rsidRDefault="004D1A01" w:rsidP="004D1A01">
      <w:pPr>
        <w:pStyle w:val="a8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before="24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Настоящее положение принято с целью обеспечения реализации прав воспитанников на общедоступное, бесплатное дошкольное образование в детском саду №9, реализующем образовательную программу дошкольного образования.</w:t>
      </w:r>
    </w:p>
    <w:p w:rsidR="00316564" w:rsidRDefault="00316564" w:rsidP="00316564">
      <w:pPr>
        <w:pStyle w:val="a8"/>
        <w:widowControl w:val="0"/>
        <w:overflowPunct w:val="0"/>
        <w:autoSpaceDE w:val="0"/>
        <w:autoSpaceDN w:val="0"/>
        <w:adjustRightInd w:val="0"/>
        <w:spacing w:before="24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D1A01" w:rsidRPr="004D1A01" w:rsidRDefault="004D1A01" w:rsidP="004D1A01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1A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комплектования детского сада №9.</w:t>
      </w:r>
    </w:p>
    <w:p w:rsidR="00815060" w:rsidRDefault="00316564" w:rsidP="00316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65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Комплектование возрастных групп проводится в срок с 01 июня по 31 августа. Доукомплектование осуществляется в течение всего учебного года при наличии свободных мест. Группы могут комплектоваться, как по одновозрастному, так и по разновозрастному принципу.</w:t>
      </w:r>
    </w:p>
    <w:p w:rsidR="00316564" w:rsidRDefault="00316564" w:rsidP="00316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2.2. Комплектование возрастных групп воспитанниками осуществляется из числа очередников, внесенных в электронную базу данных управления образования администрации Алексеевского городского округа и получивших путевку в управлении образования. </w:t>
      </w:r>
    </w:p>
    <w:p w:rsidR="00316564" w:rsidRDefault="00316564" w:rsidP="00316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2.3. Детский сад №9 обеспечивает воспитание, обучение и развитие детей, а так же присмотр, уход и оздоровление воспитанников в возрасте от 2-ух месяцев (при наличии условий) до прекращения образовательных отношений.</w:t>
      </w:r>
    </w:p>
    <w:p w:rsidR="00316564" w:rsidRDefault="00316564" w:rsidP="00316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2.4. Предельная наполняемость групп устанавливается в соответствии с нормативами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2.4.1.3049-13.</w:t>
      </w:r>
    </w:p>
    <w:p w:rsidR="00316564" w:rsidRPr="00316564" w:rsidRDefault="00316564" w:rsidP="003165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2.5. Воспитанники зачисляются в детский сад приказом заведующего.</w:t>
      </w:r>
    </w:p>
    <w:p w:rsidR="00491351" w:rsidRDefault="00491351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70DA" w:rsidRPr="00877A37" w:rsidRDefault="00B570DA" w:rsidP="006E578F">
      <w:pPr>
        <w:widowControl w:val="0"/>
        <w:numPr>
          <w:ilvl w:val="0"/>
          <w:numId w:val="4"/>
        </w:numPr>
        <w:tabs>
          <w:tab w:val="clear" w:pos="720"/>
          <w:tab w:val="num" w:pos="461"/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877A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Вступительные испытания любого вида при приёме детей, а также при переводе в другую возрастную группу не допускаются. </w:t>
      </w:r>
    </w:p>
    <w:p w:rsidR="00B570DA" w:rsidRPr="00877A37" w:rsidRDefault="00B570DA" w:rsidP="006E578F">
      <w:pPr>
        <w:widowControl w:val="0"/>
        <w:tabs>
          <w:tab w:val="num" w:pos="461"/>
          <w:tab w:val="left" w:pos="851"/>
        </w:tabs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6E578F">
      <w:pPr>
        <w:widowControl w:val="0"/>
        <w:numPr>
          <w:ilvl w:val="0"/>
          <w:numId w:val="4"/>
        </w:numPr>
        <w:tabs>
          <w:tab w:val="clear" w:pos="720"/>
          <w:tab w:val="num" w:pos="461"/>
          <w:tab w:val="num" w:pos="540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несёт личную ответственность за своевременное комплектование возрастных групп, оформление личных дел воспитанников и оперативную передачу сведений о наличии свободных мест. </w:t>
      </w:r>
    </w:p>
    <w:p w:rsidR="00B570DA" w:rsidRPr="00877A37" w:rsidRDefault="00B570DA" w:rsidP="006E578F">
      <w:pPr>
        <w:widowControl w:val="0"/>
        <w:tabs>
          <w:tab w:val="num" w:pos="461"/>
          <w:tab w:val="left" w:pos="851"/>
        </w:tabs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6E578F">
      <w:pPr>
        <w:widowControl w:val="0"/>
        <w:numPr>
          <w:ilvl w:val="0"/>
          <w:numId w:val="4"/>
        </w:numPr>
        <w:tabs>
          <w:tab w:val="clear" w:pos="720"/>
          <w:tab w:val="num" w:pos="461"/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01 сентября заведующий издаёт приказ о комплектовании групп на учебный год. </w:t>
      </w:r>
    </w:p>
    <w:p w:rsidR="00B570DA" w:rsidRPr="00877A37" w:rsidRDefault="00B570DA" w:rsidP="006E578F">
      <w:pPr>
        <w:widowControl w:val="0"/>
        <w:tabs>
          <w:tab w:val="num" w:pos="461"/>
          <w:tab w:val="left" w:pos="851"/>
        </w:tabs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6E578F">
      <w:pPr>
        <w:widowControl w:val="0"/>
        <w:numPr>
          <w:ilvl w:val="0"/>
          <w:numId w:val="4"/>
        </w:numPr>
        <w:tabs>
          <w:tab w:val="clear" w:pos="720"/>
          <w:tab w:val="num" w:pos="461"/>
          <w:tab w:val="left" w:pos="851"/>
        </w:tabs>
        <w:overflowPunct w:val="0"/>
        <w:autoSpaceDE w:val="0"/>
        <w:autoSpaceDN w:val="0"/>
        <w:adjustRightInd w:val="0"/>
        <w:spacing w:after="0" w:line="232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16564">
        <w:rPr>
          <w:rFonts w:ascii="Times New Roman" w:hAnsi="Times New Roman" w:cs="Times New Roman"/>
          <w:sz w:val="24"/>
          <w:szCs w:val="24"/>
          <w:lang w:val="ru-RU"/>
        </w:rPr>
        <w:t xml:space="preserve"> 273-ФЗ «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>Об образовании в Ро</w:t>
      </w:r>
      <w:r w:rsidR="00316564">
        <w:rPr>
          <w:rFonts w:ascii="Times New Roman" w:hAnsi="Times New Roman" w:cs="Times New Roman"/>
          <w:sz w:val="24"/>
          <w:szCs w:val="24"/>
          <w:lang w:val="ru-RU"/>
        </w:rPr>
        <w:t>ссийской Федерации»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оформления возникновения взаимоотношений между Детским садом №</w:t>
      </w:r>
      <w:r w:rsidR="00316564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316564" w:rsidP="006E578F">
      <w:pPr>
        <w:widowControl w:val="0"/>
        <w:numPr>
          <w:ilvl w:val="0"/>
          <w:numId w:val="5"/>
        </w:numPr>
        <w:tabs>
          <w:tab w:val="num" w:pos="429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70DA"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Родитель (законный представитель) воспитанника в течение 10 дней после получения путёвки в управлении образования администрации 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="00B570DA"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обязан предоставить путёвку </w:t>
      </w:r>
      <w:proofErr w:type="gramStart"/>
      <w:r w:rsidR="00B570DA" w:rsidRPr="00877A37">
        <w:rPr>
          <w:rFonts w:ascii="Times New Roman" w:hAnsi="Times New Roman" w:cs="Times New Roman"/>
          <w:sz w:val="24"/>
          <w:szCs w:val="24"/>
          <w:lang w:val="ru-RU"/>
        </w:rPr>
        <w:t>заведующему</w:t>
      </w:r>
      <w:proofErr w:type="gramEnd"/>
      <w:r w:rsidR="00B570DA"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 №</w:t>
      </w:r>
      <w:r w:rsidR="003215C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570DA"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для согласования даты прихода. </w:t>
      </w:r>
    </w:p>
    <w:p w:rsidR="00B570DA" w:rsidRPr="00877A37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3215C1" w:rsidP="006E578F">
      <w:pPr>
        <w:widowControl w:val="0"/>
        <w:numPr>
          <w:ilvl w:val="0"/>
          <w:numId w:val="5"/>
        </w:numPr>
        <w:tabs>
          <w:tab w:val="num" w:pos="492"/>
        </w:tabs>
        <w:overflowPunct w:val="0"/>
        <w:autoSpaceDE w:val="0"/>
        <w:autoSpaceDN w:val="0"/>
        <w:adjustRightInd w:val="0"/>
        <w:spacing w:after="0" w:line="23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570DA" w:rsidRPr="00B570DA">
        <w:rPr>
          <w:rFonts w:ascii="Times New Roman" w:hAnsi="Times New Roman" w:cs="Times New Roman"/>
          <w:sz w:val="24"/>
          <w:szCs w:val="24"/>
          <w:lang w:val="ru-RU"/>
        </w:rPr>
        <w:t>Ребёнок принимается в Детский сад №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570DA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путёвки установленного образца, выданной управлением образования администрации Алексеевского района по личному заявлению родителей (законных представителей) ребенка (приложение 1 настоящих Правил)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proofErr w:type="gramEnd"/>
      <w:r w:rsidR="00B570DA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июля 2002 г. </w:t>
      </w:r>
      <w:r w:rsidR="00B570DA">
        <w:rPr>
          <w:rFonts w:ascii="Times New Roman" w:hAnsi="Times New Roman" w:cs="Times New Roman"/>
          <w:sz w:val="24"/>
          <w:szCs w:val="24"/>
        </w:rPr>
        <w:t>N</w:t>
      </w:r>
      <w:r w:rsidR="00B570DA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115-ФЗ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570DA" w:rsidRPr="00B570DA">
        <w:rPr>
          <w:rFonts w:ascii="Times New Roman" w:hAnsi="Times New Roman" w:cs="Times New Roman"/>
          <w:sz w:val="24"/>
          <w:szCs w:val="24"/>
          <w:lang w:val="ru-RU"/>
        </w:rPr>
        <w:t>О правовом положении иностранных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граждан в Российской Федерации»</w:t>
      </w:r>
      <w:r w:rsidR="00B570DA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4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FE6B3A" w:rsidP="006E578F">
      <w:pPr>
        <w:widowControl w:val="0"/>
        <w:numPr>
          <w:ilvl w:val="1"/>
          <w:numId w:val="5"/>
        </w:numPr>
        <w:tabs>
          <w:tab w:val="clear" w:pos="1440"/>
          <w:tab w:val="num" w:pos="585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70DA" w:rsidRPr="00B570DA">
        <w:rPr>
          <w:rFonts w:ascii="Times New Roman" w:hAnsi="Times New Roman" w:cs="Times New Roman"/>
          <w:sz w:val="24"/>
          <w:szCs w:val="24"/>
          <w:lang w:val="ru-RU"/>
        </w:rPr>
        <w:t>Подлинник паспорта или иного документа, удостоверяющего личность родителей (законных представителей), предъявляется заведующему в согласованные сроки прих</w:t>
      </w:r>
      <w:r>
        <w:rPr>
          <w:rFonts w:ascii="Times New Roman" w:hAnsi="Times New Roman" w:cs="Times New Roman"/>
          <w:sz w:val="24"/>
          <w:szCs w:val="24"/>
          <w:lang w:val="ru-RU"/>
        </w:rPr>
        <w:t>ода ребёнка в Детский сад №9</w:t>
      </w:r>
      <w:r w:rsidR="00B570DA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B570DA" w:rsidRDefault="00B570DA" w:rsidP="006E578F">
      <w:pPr>
        <w:widowControl w:val="0"/>
        <w:tabs>
          <w:tab w:val="num" w:pos="585"/>
        </w:tabs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6"/>
        </w:numPr>
        <w:tabs>
          <w:tab w:val="clear" w:pos="720"/>
          <w:tab w:val="num" w:pos="585"/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заявлении родителями (законными представителями) ребенка указываются следующие сведения: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3D7F15" w:rsidRDefault="00B570DA" w:rsidP="006E578F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719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фамилия, имя, отчество (последнее - при наличии)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ебенка; </w:t>
      </w: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0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дата и место рождения ребенка; </w:t>
      </w:r>
    </w:p>
    <w:p w:rsidR="003D7F15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- фамилия, имя, отчество (последнее - при наличии) родителей (законных представителей) ребенка;</w:t>
      </w: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- адрес места жительства ребенка, его родителей (законных представителей); </w:t>
      </w: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контактные телефоны родителей (законных представителей) ребенка. </w:t>
      </w:r>
    </w:p>
    <w:p w:rsidR="00B570DA" w:rsidRPr="00B570DA" w:rsidRDefault="00B570DA" w:rsidP="006E578F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Для приема в Детский сад № 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7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2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 w:rsidR="003C0E44">
        <w:rPr>
          <w:rFonts w:ascii="Times New Roman" w:hAnsi="Times New Roman" w:cs="Times New Roman"/>
          <w:sz w:val="24"/>
          <w:szCs w:val="24"/>
          <w:lang w:val="ru-RU"/>
        </w:rPr>
        <w:t xml:space="preserve"> (законные представители)</w:t>
      </w:r>
      <w:r w:rsidR="00E34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E44">
        <w:rPr>
          <w:rFonts w:ascii="Times New Roman" w:hAnsi="Times New Roman" w:cs="Times New Roman"/>
          <w:sz w:val="24"/>
          <w:szCs w:val="24"/>
          <w:lang w:val="ru-RU"/>
        </w:rPr>
        <w:t>детей, проживающих на закрепленной территории, при поступлении ребенка в детский сад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предъявляют следующие документы (оригинал и копию): свидетельство о рождении ребенка, паспорт или иной документ удостоверяющий личность родителей (законных представителей), свидетельство о регистрации ребёнка по месту жительства или по месту пребывания на закреплённой территории.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3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7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7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570DA" w:rsidRPr="00B570DA" w:rsidRDefault="00B570DA" w:rsidP="006E578F">
      <w:pPr>
        <w:widowControl w:val="0"/>
        <w:numPr>
          <w:ilvl w:val="0"/>
          <w:numId w:val="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Заведующий или уполномоченное лицо сличает подлинники представленных документов с их копиями и возвращает после проверки подлинник лицу, представившему документ.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468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Копии представленных при приеме документов хранятся в Детском саду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в личном деле воспитанника на протяжении всего периода обучения.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453"/>
          <w:tab w:val="left" w:pos="851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 приёме и прилагаемые к нему документы, представленные родителями (законными представителями) воспитанника, регистрируются заведующим или уполномоченным им лицом, ответственным за приём документов, в журнале приёма заявлений.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708"/>
          <w:tab w:val="left" w:pos="851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После регистрации заявления родителям (законным представителям) воспитанника выдаётся расписка в получении документов, содержащую информацию о регистрационном номере заявления о приёме, а также перечне представленных документов.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657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Расписка заверяется подписью должностного лица, ответственного за приём документов, и печатью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№2). </w:t>
      </w:r>
    </w:p>
    <w:p w:rsid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691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Приём воспитанников осуществляется на основе медицинских документов, подтверждающих отсутствие противопоказаний для посещения ребёнком детского сада.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617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Дети с ограниченными возможностями здоровья принимаются на обучение, по адаптированной образовательной программе дошкольного образования только с согласия родителей (законных представителей) и по направлению территориальной психолого-медико-педагогической комиссии при отсутствии медицинских показаний.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9"/>
        </w:numPr>
        <w:tabs>
          <w:tab w:val="clear" w:pos="720"/>
          <w:tab w:val="num" w:pos="525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0"/>
        </w:numPr>
        <w:tabs>
          <w:tab w:val="clear" w:pos="720"/>
          <w:tab w:val="num" w:pos="545"/>
          <w:tab w:val="left" w:pos="993"/>
        </w:tabs>
        <w:overflowPunct w:val="0"/>
        <w:autoSpaceDE w:val="0"/>
        <w:autoSpaceDN w:val="0"/>
        <w:adjustRightInd w:val="0"/>
        <w:spacing w:after="0" w:line="23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и другими локальными актами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4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0"/>
        </w:numPr>
        <w:tabs>
          <w:tab w:val="clear" w:pos="720"/>
          <w:tab w:val="num" w:pos="566"/>
          <w:tab w:val="left" w:pos="993"/>
        </w:tabs>
        <w:overflowPunct w:val="0"/>
        <w:autoSpaceDE w:val="0"/>
        <w:autoSpaceDN w:val="0"/>
        <w:adjustRightInd w:val="0"/>
        <w:spacing w:after="0" w:line="231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управления образования администрации Алексеевского района, в информацион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но-телекоммуникационной сети «Интернет»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>, федеральной государс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твенной информационной системы «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Единый портал государственных 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и муниципальных услуг (функций)»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предоставления муниципальной услуги.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2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E340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1"/>
        </w:numPr>
        <w:tabs>
          <w:tab w:val="clear" w:pos="720"/>
          <w:tab w:val="num" w:pos="708"/>
          <w:tab w:val="left" w:pos="993"/>
        </w:tabs>
        <w:overflowPunct w:val="0"/>
        <w:autoSpaceDE w:val="0"/>
        <w:autoSpaceDN w:val="0"/>
        <w:adjustRightInd w:val="0"/>
        <w:spacing w:after="0" w:line="231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издаёт приказ о зачислении ребенка в образовательную организацию после заключения с родителями (законными представителями) договора об образовании по основной образовательной программе дошкольного образования. Приказ,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2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1"/>
        </w:numPr>
        <w:tabs>
          <w:tab w:val="clear" w:pos="720"/>
          <w:tab w:val="num" w:pos="708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1"/>
        </w:numPr>
        <w:tabs>
          <w:tab w:val="clear" w:pos="720"/>
          <w:tab w:val="num" w:pos="708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Взаимоотношения между Детским садом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ребенка регулируются договором между ними (приложение №3), который не может ограничивать установленные законодательством РФ права сторон.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  <w:sectPr w:rsidR="00B570DA" w:rsidRPr="00B570DA">
          <w:pgSz w:w="11906" w:h="16838"/>
          <w:pgMar w:top="1181" w:right="840" w:bottom="1086" w:left="1700" w:header="720" w:footer="720" w:gutter="0"/>
          <w:cols w:space="720" w:equalWidth="0">
            <w:col w:w="9360"/>
          </w:cols>
          <w:noEndnote/>
        </w:sectPr>
      </w:pPr>
    </w:p>
    <w:p w:rsidR="00B570DA" w:rsidRPr="00B570DA" w:rsidRDefault="00B570DA" w:rsidP="003C0E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Договор заключается в двух экземплярах (один экземпляр выдаётся родителям (законным представителям), второй хранится в личном деле воспитанника).</w:t>
      </w:r>
    </w:p>
    <w:p w:rsidR="00B570DA" w:rsidRPr="00B570DA" w:rsidRDefault="00B570DA" w:rsidP="003C0E44">
      <w:pPr>
        <w:widowControl w:val="0"/>
        <w:autoSpaceDE w:val="0"/>
        <w:autoSpaceDN w:val="0"/>
        <w:adjustRightInd w:val="0"/>
        <w:spacing w:after="0" w:line="6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3D7F15" w:rsidRDefault="00B570DA" w:rsidP="003C0E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3.19.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После заключения Договора на ребёнка формируется личное дело, состав которого 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определен соответствующим локальным актом детского сада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70DA" w:rsidRPr="003D7F15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5"/>
        </w:numPr>
        <w:tabs>
          <w:tab w:val="clear" w:pos="720"/>
          <w:tab w:val="num" w:pos="621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предоставления льготы по оплате за посещение детского сада родители (законные представители) воспитанника оформляют самостоятельно в бухгалтерии управления образования администрации 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при предъявлении соответствующих документов подтверждающих право на получение льготы.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3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5"/>
        </w:numPr>
        <w:tabs>
          <w:tab w:val="clear" w:pos="720"/>
          <w:tab w:val="num" w:pos="638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начисления компенсации части родительской платы родители (законные представители) оформляют самостоятельно в бухгалтерии управления образования администрации </w:t>
      </w:r>
      <w:r w:rsidR="006E578F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5"/>
        </w:numPr>
        <w:tabs>
          <w:tab w:val="clear" w:pos="720"/>
          <w:tab w:val="num" w:pos="597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получения денежных средств на питание ребёнка в дошкольном учреждении родители (законные представители) оформляют самостоятельно в управлении социальной защиты населения администрации </w:t>
      </w:r>
      <w:r w:rsidR="006E578F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основание прекращения отношений между Детским садом №</w:t>
      </w:r>
      <w:r w:rsidR="00FE6B3A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6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4.1. Отчисление воспитанников и прекращение отношений между Детским садом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воспитанника может производиться в следующих случаях: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связи с завершением обучения и уходом в школу;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6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медицинских рекомендаций или рекомендаций территориальной психолого-медико-педагогической комиссии;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6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родителей (законных представителей) воспитанника и Детского сада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в случаях ликвидации организации, аннулирования лицензии на осуществление образовательной деятельности.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4.2. Приказ заведующего об отчислении и прекращении отношений издаётся на основании заявления родителей (законных представителей) воспитанника.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7"/>
        </w:numPr>
        <w:tabs>
          <w:tab w:val="clear" w:pos="720"/>
          <w:tab w:val="num" w:pos="521"/>
          <w:tab w:val="left" w:pos="851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Досрочное прекращение образовательных отношений по инициативе родителей (законных представителей) воспитанника не влечёт для них каких-либо дополнительных, в том числе материальных обязательств перед Детским садом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если иное не установлено Договором.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7"/>
        </w:numPr>
        <w:tabs>
          <w:tab w:val="clear" w:pos="720"/>
          <w:tab w:val="num" w:pos="521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обязанности, участников образовательного процесса, предусмотренные договором об образовании по основной образовательной программе дошкольного образования и законодательством РФ прекращаются от даты отчисления воспитанника.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E340B6" w:rsidRDefault="00E340B6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и основания для перевода воспитанников.</w:t>
      </w: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5.1. Перевод воспитанника в другое образовательное учреждение обеспечивается учредителем и может производиться в следующих случаях:</w:t>
      </w:r>
    </w:p>
    <w:p w:rsidR="00B570DA" w:rsidRPr="00B570DA" w:rsidRDefault="00B570DA" w:rsidP="006E578F">
      <w:pPr>
        <w:widowControl w:val="0"/>
        <w:numPr>
          <w:ilvl w:val="0"/>
          <w:numId w:val="18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 заявлению родителей (законных представителей) о переводе воспитанника для продолжения освоения программы в другую организацию осуществляющую образовательную деятельность;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8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родителей (законных представителей) воспитанника и Детского сада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в случаях ликвидации организации, аннулирования лицензии на осуществление образовательной деятельности;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8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рекомендаций территориальной психолого-медико-педагогической комиссии или по медицинским показаниям.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О предстоящем переводе воспитанников по обстоятельствам, не зависящим от 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воли родителей (законных представителей) воспитанника и Детского сада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>, в том числе в случаях ликвидации организации, аннулирования лицензии на осуществление образовательной деятельности заведующий обязан уведомить родителей (законных представителей) воспитанников в письменной форме в течение пяти рабочих дней со дня издания распорядительного акта учредителем о прекращен</w:t>
      </w:r>
      <w:r w:rsidR="00E340B6">
        <w:rPr>
          <w:rFonts w:ascii="Times New Roman" w:hAnsi="Times New Roman" w:cs="Times New Roman"/>
          <w:sz w:val="24"/>
          <w:szCs w:val="24"/>
          <w:lang w:val="ru-RU"/>
        </w:rPr>
        <w:t>ии деятельности Детского сада №9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указанное уведомление на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другую образовательную организацию.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9"/>
        </w:numPr>
        <w:tabs>
          <w:tab w:val="clear" w:pos="720"/>
          <w:tab w:val="num" w:pos="521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заявления родителей (законных представителей) воспитанника в котором указывается причина перевода, заведующий издаёт приказ об отчислении в связи с переводом воспитанника.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9"/>
        </w:numPr>
        <w:tabs>
          <w:tab w:val="clear" w:pos="720"/>
          <w:tab w:val="num" w:pos="530"/>
          <w:tab w:val="left" w:pos="993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участников образовательного процесса, предусмотренные договором об образовании по основной образовательной программе дошкольного образования и законодательством РФ прекращаются </w:t>
      </w: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>с даты перевода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 в другое образовательное учреждение указанной в приказе.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9"/>
        </w:numPr>
        <w:tabs>
          <w:tab w:val="clear" w:pos="720"/>
          <w:tab w:val="num" w:pos="44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31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Перевод воспитанников в следующую возрастную группу проводится по окончании изучения образовательной программы, соответствующей возрасту воспитанника. Продолжительность посещения возрастной группы один учебный год с 01 сентября по 31 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Приказ о комплектовании возрастной группы издаётся ежегодно на 01 сентября. Заявление от родителей (законных представителей) на перевод в следующую возрастную группу не требуется.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Порядок и основания для восстановления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0"/>
        </w:numPr>
        <w:tabs>
          <w:tab w:val="clear" w:pos="720"/>
          <w:tab w:val="num" w:pos="5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Воспитанник, отчисленный из Детского сада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условии наличия свободных мест и путёвки установленного образца выданной управлением образования администрации Алексеевского района. </w:t>
      </w:r>
    </w:p>
    <w:p w:rsidR="00B570DA" w:rsidRPr="00B570DA" w:rsidRDefault="00B570DA" w:rsidP="00F96B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63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0"/>
        </w:numPr>
        <w:tabs>
          <w:tab w:val="clear" w:pos="720"/>
          <w:tab w:val="num" w:pos="53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Права и обязанности участников образовательного процесса, предусмотренные законодательством РФ об образовании и локальными актами Детского сада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возникают от даты восстановления воспитанника на основании приказа заведующего. </w:t>
      </w:r>
    </w:p>
    <w:p w:rsidR="00B570DA" w:rsidRPr="00B570DA" w:rsidRDefault="00B570DA" w:rsidP="00F96B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0"/>
        </w:numPr>
        <w:tabs>
          <w:tab w:val="clear" w:pos="720"/>
          <w:tab w:val="num" w:pos="511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При восстановлении воспитанника соблюдается процедура порядка оформления взаимоотношений в соответствии с разделом 3 настоящих Правил.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Порядок приостановления отношений между Детским садом №</w:t>
      </w:r>
      <w:r w:rsidR="00FE6B3A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1"/>
        </w:numPr>
        <w:tabs>
          <w:tab w:val="clear" w:pos="720"/>
          <w:tab w:val="num" w:pos="456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Приостановление о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тношений между Детским садом №</w:t>
      </w:r>
      <w:r w:rsidR="00FE6B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может производиться в следующих случаях: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по заявлению родителей в связи с возникшими домашними обстоятельствам; - по медицинским показаниям, на основании справки медицинского учреждения.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1"/>
        </w:numPr>
        <w:tabs>
          <w:tab w:val="clear" w:pos="720"/>
          <w:tab w:val="num" w:pos="52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заявления родителей (законных представителей) воспитанника в котором указывается причина приостановления отношений, заведующий издаёт приказ о приостановлении отношений с указанием конкретных сроков. </w:t>
      </w:r>
    </w:p>
    <w:p w:rsidR="00B570DA" w:rsidRPr="00B570DA" w:rsidRDefault="00B570DA" w:rsidP="00F96B48">
      <w:pPr>
        <w:widowControl w:val="0"/>
        <w:numPr>
          <w:ilvl w:val="0"/>
          <w:numId w:val="22"/>
        </w:numPr>
        <w:tabs>
          <w:tab w:val="clear" w:pos="720"/>
          <w:tab w:val="num" w:pos="530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участников образовательного процесса, предусмотренные договором об образовании по основной образовательной программе дошкольного образования, возобновляются со следующего дня окончания приостановления отношений.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2"/>
        </w:numPr>
        <w:tabs>
          <w:tab w:val="clear" w:pos="720"/>
          <w:tab w:val="num" w:pos="43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 воспитанником сохраняется ранее оформленное при приёме личное дело и место в возрастной группе.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570DA" w:rsidRPr="00B570DA" w:rsidRDefault="00B570DA" w:rsidP="00F96B48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Положение могут вноситься изменения и дополнения, не противоречащие действующему законодательству.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1" w:lineRule="exact"/>
        <w:ind w:left="567" w:hanging="565"/>
        <w:rPr>
          <w:rFonts w:ascii="Times New Roman" w:hAnsi="Times New Roman" w:cs="Times New Roman"/>
          <w:sz w:val="24"/>
          <w:szCs w:val="24"/>
          <w:lang w:val="ru-RU"/>
        </w:rPr>
      </w:pPr>
    </w:p>
    <w:p w:rsidR="003C0E44" w:rsidRPr="003D7F15" w:rsidRDefault="00F96B48" w:rsidP="00F96B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</w:t>
      </w:r>
      <w:r w:rsidR="00B570DA" w:rsidRPr="003D7F15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Положение вносятся в установленном порядке. </w:t>
      </w:r>
    </w:p>
    <w:sectPr w:rsidR="003C0E44" w:rsidRPr="003D7F15" w:rsidSect="004646D9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86"/>
        </w:tabs>
        <w:ind w:left="786" w:hanging="360"/>
      </w:pPr>
    </w:lvl>
    <w:lvl w:ilvl="1" w:tplc="00000BB3">
      <w:start w:val="3"/>
      <w:numFmt w:val="decimal"/>
      <w:lvlText w:val="3.%2.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2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47465E4"/>
    <w:multiLevelType w:val="multilevel"/>
    <w:tmpl w:val="6A1C4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17"/>
  </w:num>
  <w:num w:numId="15">
    <w:abstractNumId w:val="11"/>
  </w:num>
  <w:num w:numId="16">
    <w:abstractNumId w:val="4"/>
  </w:num>
  <w:num w:numId="17">
    <w:abstractNumId w:val="18"/>
  </w:num>
  <w:num w:numId="18">
    <w:abstractNumId w:val="22"/>
  </w:num>
  <w:num w:numId="19">
    <w:abstractNumId w:val="5"/>
  </w:num>
  <w:num w:numId="20">
    <w:abstractNumId w:val="2"/>
  </w:num>
  <w:num w:numId="21">
    <w:abstractNumId w:val="16"/>
  </w:num>
  <w:num w:numId="22">
    <w:abstractNumId w:val="20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76B"/>
    <w:rsid w:val="001963F3"/>
    <w:rsid w:val="00241371"/>
    <w:rsid w:val="00277C02"/>
    <w:rsid w:val="002B5147"/>
    <w:rsid w:val="002C5A38"/>
    <w:rsid w:val="00316564"/>
    <w:rsid w:val="003215C1"/>
    <w:rsid w:val="0036085E"/>
    <w:rsid w:val="003C0E44"/>
    <w:rsid w:val="003D7F15"/>
    <w:rsid w:val="004218B1"/>
    <w:rsid w:val="00462F68"/>
    <w:rsid w:val="004646D9"/>
    <w:rsid w:val="00491351"/>
    <w:rsid w:val="004D1A01"/>
    <w:rsid w:val="0068275F"/>
    <w:rsid w:val="006E578F"/>
    <w:rsid w:val="00815060"/>
    <w:rsid w:val="00916410"/>
    <w:rsid w:val="00B22519"/>
    <w:rsid w:val="00B570DA"/>
    <w:rsid w:val="00D37F9E"/>
    <w:rsid w:val="00D71469"/>
    <w:rsid w:val="00DA476B"/>
    <w:rsid w:val="00DE4F15"/>
    <w:rsid w:val="00E340B6"/>
    <w:rsid w:val="00F96B48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02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6E578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1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9164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02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6E57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Директор</cp:lastModifiedBy>
  <cp:revision>14</cp:revision>
  <cp:lastPrinted>2019-09-24T02:48:00Z</cp:lastPrinted>
  <dcterms:created xsi:type="dcterms:W3CDTF">2017-06-16T08:07:00Z</dcterms:created>
  <dcterms:modified xsi:type="dcterms:W3CDTF">2019-09-24T03:45:00Z</dcterms:modified>
</cp:coreProperties>
</file>