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9C" w:rsidRDefault="00721C62" w:rsidP="00BA539C">
      <w:pPr>
        <w:pStyle w:val="a5"/>
      </w:pPr>
      <w:r>
        <w:rPr>
          <w:noProof/>
        </w:rPr>
        <w:drawing>
          <wp:inline distT="0" distB="0" distL="0" distR="0">
            <wp:extent cx="5934075" cy="1733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1733550"/>
                    </a:xfrm>
                    <a:prstGeom prst="rect">
                      <a:avLst/>
                    </a:prstGeom>
                    <a:noFill/>
                    <a:ln>
                      <a:noFill/>
                    </a:ln>
                  </pic:spPr>
                </pic:pic>
              </a:graphicData>
            </a:graphic>
          </wp:inline>
        </w:drawing>
      </w:r>
    </w:p>
    <w:p w:rsidR="00BA539C" w:rsidRDefault="00BA539C" w:rsidP="00BA539C">
      <w:pPr>
        <w:pStyle w:val="a5"/>
      </w:pPr>
    </w:p>
    <w:p w:rsidR="00BA539C" w:rsidRDefault="00BA539C" w:rsidP="00BA539C">
      <w:pPr>
        <w:pStyle w:val="a5"/>
      </w:pPr>
    </w:p>
    <w:p w:rsidR="00BA539C" w:rsidRDefault="00BA539C" w:rsidP="00BA539C">
      <w:pPr>
        <w:pStyle w:val="a5"/>
      </w:pPr>
    </w:p>
    <w:p w:rsidR="00BA539C" w:rsidRDefault="00BA539C" w:rsidP="00BA539C">
      <w:pPr>
        <w:pStyle w:val="a5"/>
      </w:pPr>
    </w:p>
    <w:p w:rsidR="00BA539C" w:rsidRDefault="00BA539C" w:rsidP="00BA539C">
      <w:pPr>
        <w:pStyle w:val="a5"/>
      </w:pPr>
    </w:p>
    <w:p w:rsidR="00BA539C" w:rsidRDefault="00BA539C" w:rsidP="00BA539C">
      <w:pPr>
        <w:pStyle w:val="a5"/>
        <w:spacing w:before="0" w:beforeAutospacing="0" w:after="0" w:afterAutospacing="0" w:line="360" w:lineRule="auto"/>
        <w:contextualSpacing/>
        <w:jc w:val="center"/>
        <w:rPr>
          <w:rStyle w:val="a4"/>
          <w:sz w:val="48"/>
          <w:szCs w:val="48"/>
        </w:rPr>
      </w:pPr>
      <w:r>
        <w:rPr>
          <w:rStyle w:val="a4"/>
          <w:sz w:val="48"/>
          <w:szCs w:val="48"/>
        </w:rPr>
        <w:t xml:space="preserve"> ОТЧЕТ </w:t>
      </w:r>
    </w:p>
    <w:p w:rsidR="00A95E9E" w:rsidRDefault="00BA539C" w:rsidP="00BA539C">
      <w:pPr>
        <w:pStyle w:val="a5"/>
        <w:spacing w:before="0" w:beforeAutospacing="0" w:after="0" w:afterAutospacing="0" w:line="360" w:lineRule="auto"/>
        <w:contextualSpacing/>
        <w:jc w:val="center"/>
        <w:rPr>
          <w:rStyle w:val="a4"/>
          <w:sz w:val="48"/>
          <w:szCs w:val="48"/>
        </w:rPr>
      </w:pPr>
      <w:r>
        <w:rPr>
          <w:rStyle w:val="a4"/>
          <w:sz w:val="48"/>
          <w:szCs w:val="48"/>
        </w:rPr>
        <w:t>ПО САМООБСЛЕДОВАНИЮ </w:t>
      </w:r>
    </w:p>
    <w:p w:rsidR="00A95E9E" w:rsidRDefault="00BA539C" w:rsidP="00BA539C">
      <w:pPr>
        <w:pStyle w:val="a5"/>
        <w:spacing w:before="0" w:beforeAutospacing="0" w:after="0" w:afterAutospacing="0" w:line="360" w:lineRule="auto"/>
        <w:contextualSpacing/>
        <w:jc w:val="center"/>
        <w:rPr>
          <w:rStyle w:val="a4"/>
          <w:sz w:val="48"/>
          <w:szCs w:val="48"/>
        </w:rPr>
      </w:pPr>
      <w:r>
        <w:rPr>
          <w:rStyle w:val="a4"/>
          <w:sz w:val="48"/>
          <w:szCs w:val="48"/>
        </w:rPr>
        <w:t xml:space="preserve"> ДЕЯТЕЛЬНОСТИ</w:t>
      </w:r>
      <w:r w:rsidR="00A95E9E">
        <w:rPr>
          <w:rStyle w:val="a4"/>
          <w:sz w:val="48"/>
          <w:szCs w:val="48"/>
        </w:rPr>
        <w:t xml:space="preserve"> </w:t>
      </w:r>
      <w:r>
        <w:rPr>
          <w:rStyle w:val="a4"/>
          <w:sz w:val="48"/>
          <w:szCs w:val="48"/>
        </w:rPr>
        <w:t>МДОУ</w:t>
      </w:r>
    </w:p>
    <w:p w:rsidR="00BA539C" w:rsidRDefault="00BA539C" w:rsidP="00BA539C">
      <w:pPr>
        <w:pStyle w:val="a5"/>
        <w:spacing w:before="0" w:beforeAutospacing="0" w:after="0" w:afterAutospacing="0" w:line="360" w:lineRule="auto"/>
        <w:contextualSpacing/>
        <w:jc w:val="center"/>
        <w:rPr>
          <w:rStyle w:val="a4"/>
        </w:rPr>
      </w:pPr>
      <w:bookmarkStart w:id="0" w:name="_GoBack"/>
      <w:bookmarkEnd w:id="0"/>
      <w:r>
        <w:rPr>
          <w:rStyle w:val="a4"/>
          <w:sz w:val="48"/>
          <w:szCs w:val="48"/>
        </w:rPr>
        <w:t xml:space="preserve"> детский сад №9</w:t>
      </w:r>
    </w:p>
    <w:p w:rsidR="00BA539C" w:rsidRDefault="00BA539C" w:rsidP="00BA539C">
      <w:pPr>
        <w:pStyle w:val="a5"/>
        <w:spacing w:before="0" w:beforeAutospacing="0" w:after="0" w:afterAutospacing="0" w:line="360" w:lineRule="auto"/>
        <w:contextualSpacing/>
        <w:jc w:val="center"/>
      </w:pPr>
      <w:r>
        <w:rPr>
          <w:rStyle w:val="a4"/>
          <w:sz w:val="48"/>
          <w:szCs w:val="48"/>
        </w:rPr>
        <w:t>г. Алексеевка Белгородской области</w:t>
      </w:r>
    </w:p>
    <w:p w:rsidR="00BA539C" w:rsidRDefault="00BA539C" w:rsidP="00BA539C">
      <w:pPr>
        <w:pStyle w:val="a5"/>
        <w:spacing w:before="0" w:beforeAutospacing="0" w:after="0" w:afterAutospacing="0" w:line="360" w:lineRule="auto"/>
        <w:contextualSpacing/>
        <w:jc w:val="center"/>
        <w:rPr>
          <w:rStyle w:val="a4"/>
        </w:rPr>
      </w:pPr>
      <w:r>
        <w:rPr>
          <w:rStyle w:val="a4"/>
          <w:sz w:val="48"/>
          <w:szCs w:val="48"/>
        </w:rPr>
        <w:t>за 2015-2016 г.</w:t>
      </w:r>
    </w:p>
    <w:p w:rsidR="00BA539C" w:rsidRDefault="00BA539C" w:rsidP="00BA539C">
      <w:pPr>
        <w:pStyle w:val="a5"/>
        <w:spacing w:before="0" w:beforeAutospacing="0" w:after="0" w:afterAutospacing="0"/>
        <w:contextualSpacing/>
        <w:jc w:val="center"/>
        <w:rPr>
          <w:rStyle w:val="a4"/>
        </w:rPr>
      </w:pPr>
    </w:p>
    <w:p w:rsidR="00BA539C" w:rsidRDefault="00BA539C" w:rsidP="00BA539C">
      <w:pPr>
        <w:pStyle w:val="a5"/>
        <w:spacing w:before="0" w:beforeAutospacing="0" w:after="0" w:afterAutospacing="0"/>
        <w:contextualSpacing/>
        <w:jc w:val="center"/>
        <w:rPr>
          <w:rStyle w:val="a4"/>
        </w:rPr>
      </w:pPr>
    </w:p>
    <w:p w:rsidR="00BA539C" w:rsidRDefault="00BA539C" w:rsidP="00BA539C">
      <w:pPr>
        <w:pStyle w:val="a5"/>
        <w:spacing w:before="0" w:beforeAutospacing="0" w:after="0" w:afterAutospacing="0"/>
        <w:contextualSpacing/>
        <w:jc w:val="center"/>
        <w:rPr>
          <w:rStyle w:val="a4"/>
        </w:rPr>
      </w:pPr>
    </w:p>
    <w:p w:rsidR="00BA539C" w:rsidRDefault="00BA539C" w:rsidP="00BA539C">
      <w:pPr>
        <w:pStyle w:val="a5"/>
        <w:spacing w:before="0" w:beforeAutospacing="0" w:after="0" w:afterAutospacing="0"/>
        <w:contextualSpacing/>
        <w:jc w:val="center"/>
        <w:rPr>
          <w:rStyle w:val="a4"/>
        </w:rPr>
      </w:pPr>
    </w:p>
    <w:p w:rsidR="00BA539C" w:rsidRDefault="00BA539C" w:rsidP="00BA539C">
      <w:pPr>
        <w:pStyle w:val="a5"/>
        <w:spacing w:before="0" w:beforeAutospacing="0" w:after="0" w:afterAutospacing="0"/>
        <w:contextualSpacing/>
        <w:jc w:val="center"/>
        <w:rPr>
          <w:rStyle w:val="a4"/>
        </w:rPr>
      </w:pPr>
    </w:p>
    <w:p w:rsidR="00BA539C" w:rsidRDefault="00BA539C" w:rsidP="00BA539C">
      <w:pPr>
        <w:pStyle w:val="a5"/>
        <w:spacing w:before="0" w:beforeAutospacing="0" w:after="0" w:afterAutospacing="0"/>
        <w:contextualSpacing/>
        <w:jc w:val="center"/>
        <w:rPr>
          <w:rStyle w:val="a4"/>
        </w:rPr>
      </w:pPr>
    </w:p>
    <w:p w:rsidR="00BA539C" w:rsidRDefault="00BA539C" w:rsidP="00BA539C">
      <w:pPr>
        <w:pStyle w:val="a5"/>
        <w:spacing w:before="0" w:beforeAutospacing="0" w:after="0" w:afterAutospacing="0"/>
        <w:contextualSpacing/>
        <w:jc w:val="center"/>
        <w:rPr>
          <w:rStyle w:val="a4"/>
        </w:rPr>
      </w:pPr>
    </w:p>
    <w:p w:rsidR="00BA539C" w:rsidRDefault="00BA539C" w:rsidP="00BA539C">
      <w:pPr>
        <w:pStyle w:val="a5"/>
        <w:spacing w:before="0" w:beforeAutospacing="0" w:after="0" w:afterAutospacing="0"/>
        <w:contextualSpacing/>
        <w:jc w:val="center"/>
        <w:rPr>
          <w:rStyle w:val="a4"/>
        </w:rPr>
      </w:pPr>
    </w:p>
    <w:p w:rsidR="00BA539C" w:rsidRDefault="00BA539C" w:rsidP="00BA539C">
      <w:pPr>
        <w:pStyle w:val="a5"/>
        <w:spacing w:before="0" w:beforeAutospacing="0" w:after="0" w:afterAutospacing="0"/>
        <w:contextualSpacing/>
        <w:jc w:val="center"/>
        <w:rPr>
          <w:rStyle w:val="a4"/>
        </w:rPr>
      </w:pPr>
    </w:p>
    <w:p w:rsidR="00BA539C" w:rsidRDefault="00BA539C" w:rsidP="00BA539C">
      <w:pPr>
        <w:pStyle w:val="a5"/>
        <w:spacing w:before="0" w:beforeAutospacing="0" w:after="0" w:afterAutospacing="0"/>
        <w:contextualSpacing/>
        <w:jc w:val="center"/>
        <w:rPr>
          <w:rStyle w:val="a4"/>
        </w:rPr>
      </w:pPr>
    </w:p>
    <w:p w:rsidR="00BA539C" w:rsidRDefault="00BA539C" w:rsidP="00BA539C">
      <w:pPr>
        <w:pStyle w:val="a5"/>
        <w:spacing w:before="0" w:beforeAutospacing="0" w:after="0" w:afterAutospacing="0"/>
        <w:contextualSpacing/>
        <w:jc w:val="center"/>
        <w:rPr>
          <w:rStyle w:val="a4"/>
        </w:rPr>
      </w:pPr>
    </w:p>
    <w:p w:rsidR="00BA539C" w:rsidRDefault="00BA539C" w:rsidP="00BA539C">
      <w:pPr>
        <w:pStyle w:val="a5"/>
        <w:spacing w:before="0" w:beforeAutospacing="0" w:after="0" w:afterAutospacing="0"/>
        <w:contextualSpacing/>
        <w:jc w:val="center"/>
        <w:rPr>
          <w:rStyle w:val="a4"/>
          <w:b w:val="0"/>
        </w:rPr>
      </w:pPr>
      <w:r>
        <w:rPr>
          <w:rStyle w:val="a4"/>
          <w:b w:val="0"/>
        </w:rPr>
        <w:t>2016 г.</w:t>
      </w:r>
    </w:p>
    <w:p w:rsidR="00BA539C" w:rsidRDefault="00BA539C" w:rsidP="00BA539C">
      <w:pPr>
        <w:pStyle w:val="a5"/>
        <w:spacing w:before="0" w:beforeAutospacing="0" w:after="0" w:afterAutospacing="0"/>
        <w:contextualSpacing/>
        <w:jc w:val="center"/>
        <w:rPr>
          <w:rStyle w:val="a4"/>
          <w:b w:val="0"/>
        </w:rPr>
      </w:pPr>
      <w:proofErr w:type="spellStart"/>
      <w:r>
        <w:rPr>
          <w:rStyle w:val="a4"/>
          <w:b w:val="0"/>
        </w:rPr>
        <w:t>г</w:t>
      </w:r>
      <w:proofErr w:type="gramStart"/>
      <w:r>
        <w:rPr>
          <w:rStyle w:val="a4"/>
          <w:b w:val="0"/>
        </w:rPr>
        <w:t>.А</w:t>
      </w:r>
      <w:proofErr w:type="gramEnd"/>
      <w:r>
        <w:rPr>
          <w:rStyle w:val="a4"/>
          <w:b w:val="0"/>
        </w:rPr>
        <w:t>лексеевка</w:t>
      </w:r>
      <w:proofErr w:type="spellEnd"/>
    </w:p>
    <w:p w:rsidR="00BA539C" w:rsidRDefault="00BA539C" w:rsidP="00BA539C">
      <w:pPr>
        <w:pStyle w:val="a5"/>
        <w:numPr>
          <w:ilvl w:val="0"/>
          <w:numId w:val="1"/>
        </w:numPr>
        <w:jc w:val="center"/>
        <w:rPr>
          <w:rStyle w:val="a4"/>
        </w:rPr>
      </w:pPr>
      <w:r>
        <w:rPr>
          <w:rStyle w:val="a4"/>
        </w:rPr>
        <w:lastRenderedPageBreak/>
        <w:t>Оценка образовательной деятельности</w:t>
      </w:r>
    </w:p>
    <w:p w:rsidR="00BA539C" w:rsidRDefault="00BA539C" w:rsidP="00BA539C">
      <w:pPr>
        <w:pStyle w:val="a5"/>
        <w:spacing w:before="0" w:beforeAutospacing="0" w:after="240" w:afterAutospacing="0"/>
        <w:ind w:firstLine="360"/>
        <w:contextualSpacing/>
        <w:rPr>
          <w:rStyle w:val="a4"/>
          <w:b w:val="0"/>
          <w:i/>
          <w:lang w:val="en-US"/>
        </w:rPr>
      </w:pPr>
      <w:r>
        <w:rPr>
          <w:rStyle w:val="a4"/>
          <w:b w:val="0"/>
          <w:i/>
        </w:rPr>
        <w:t>1.Общая характеристика МДОУ №9</w:t>
      </w:r>
    </w:p>
    <w:p w:rsidR="00BA539C" w:rsidRDefault="00BA539C" w:rsidP="00BA539C">
      <w:pPr>
        <w:pStyle w:val="a5"/>
        <w:spacing w:before="0" w:beforeAutospacing="0" w:after="240" w:afterAutospacing="0"/>
        <w:ind w:firstLine="360"/>
        <w:contextualSpacing/>
        <w:rPr>
          <w:b/>
        </w:rPr>
      </w:pPr>
    </w:p>
    <w:p w:rsidR="00BA539C" w:rsidRDefault="00BA539C" w:rsidP="00BA539C">
      <w:pPr>
        <w:pStyle w:val="a5"/>
        <w:spacing w:before="240" w:beforeAutospacing="0" w:after="0" w:afterAutospacing="0"/>
        <w:ind w:firstLine="426"/>
        <w:contextualSpacing/>
        <w:jc w:val="both"/>
      </w:pPr>
      <w:r>
        <w:t xml:space="preserve">Муниципальное     дошкольное образовательное  учреждение «Детский сад комбинированного вида № 9 </w:t>
      </w:r>
      <w:proofErr w:type="spellStart"/>
      <w:r>
        <w:t>г</w:t>
      </w:r>
      <w:proofErr w:type="gramStart"/>
      <w:r>
        <w:t>.А</w:t>
      </w:r>
      <w:proofErr w:type="gramEnd"/>
      <w:r>
        <w:t>лексеевка</w:t>
      </w:r>
      <w:proofErr w:type="spellEnd"/>
      <w:r>
        <w:t xml:space="preserve"> Белгородской области», расположено по адресу: 309850,    Белгородская область, </w:t>
      </w:r>
      <w:proofErr w:type="spellStart"/>
      <w:r>
        <w:t>г.Алексеевка</w:t>
      </w:r>
      <w:proofErr w:type="spellEnd"/>
      <w:r>
        <w:t>, улица Кирова, дом 61. Режим работы МДОУ № 9 – 12 часовой. Проектная мощность составляет 100 мест, по факту – 117 детей посещает детский сад. В МДОУ функционирует 4 группы: 2 – комбинированные, 2 общеразвивающего вида.</w:t>
      </w:r>
    </w:p>
    <w:p w:rsidR="00BA539C" w:rsidRDefault="00BA539C" w:rsidP="00BA539C">
      <w:pPr>
        <w:pStyle w:val="a5"/>
        <w:spacing w:before="0" w:beforeAutospacing="0" w:after="0" w:afterAutospacing="0"/>
        <w:ind w:firstLine="426"/>
        <w:contextualSpacing/>
        <w:jc w:val="both"/>
      </w:pPr>
      <w:r>
        <w:t xml:space="preserve"> </w:t>
      </w:r>
      <w:r>
        <w:rPr>
          <w:rStyle w:val="a4"/>
          <w:b w:val="0"/>
        </w:rPr>
        <w:t>E—</w:t>
      </w:r>
      <w:proofErr w:type="spellStart"/>
      <w:r>
        <w:rPr>
          <w:rStyle w:val="a4"/>
          <w:b w:val="0"/>
        </w:rPr>
        <w:t>mail</w:t>
      </w:r>
      <w:proofErr w:type="spellEnd"/>
      <w:r>
        <w:t xml:space="preserve">: </w:t>
      </w:r>
      <w:hyperlink r:id="rId7" w:history="1">
        <w:r>
          <w:rPr>
            <w:rStyle w:val="a3"/>
          </w:rPr>
          <w:t>alexdou9@mail.ru</w:t>
        </w:r>
      </w:hyperlink>
      <w:r>
        <w:t xml:space="preserve"> и информационная страница в сети Интернет </w:t>
      </w:r>
      <w:hyperlink r:id="rId8" w:history="1">
        <w:r>
          <w:rPr>
            <w:rStyle w:val="a3"/>
          </w:rPr>
          <w:t>http://dou9.bip31.ru/</w:t>
        </w:r>
      </w:hyperlink>
    </w:p>
    <w:p w:rsidR="00BA539C" w:rsidRDefault="00BA539C" w:rsidP="00BA539C">
      <w:pPr>
        <w:shd w:val="clear" w:color="auto" w:fill="FFFFFF"/>
        <w:autoSpaceDE w:val="0"/>
        <w:autoSpaceDN w:val="0"/>
        <w:adjustRightInd w:val="0"/>
        <w:spacing w:after="0"/>
        <w:ind w:firstLine="426"/>
        <w:jc w:val="both"/>
        <w:rPr>
          <w:rFonts w:ascii="Times New Roman" w:hAnsi="Times New Roman"/>
          <w:b/>
          <w:sz w:val="24"/>
          <w:szCs w:val="24"/>
        </w:rPr>
      </w:pPr>
      <w:r>
        <w:rPr>
          <w:rFonts w:ascii="Times New Roman" w:hAnsi="Times New Roman"/>
          <w:sz w:val="24"/>
          <w:szCs w:val="24"/>
        </w:rPr>
        <w:t xml:space="preserve">Учреждение создано на основании решения исполнительного комитета Алексеевского районного Совета депутатов трудящихся №510 от 29.12.1988года, как детский </w:t>
      </w:r>
      <w:proofErr w:type="gramStart"/>
      <w:r>
        <w:rPr>
          <w:rFonts w:ascii="Times New Roman" w:hAnsi="Times New Roman"/>
          <w:sz w:val="24"/>
          <w:szCs w:val="24"/>
        </w:rPr>
        <w:t>сад-ясли</w:t>
      </w:r>
      <w:proofErr w:type="gramEnd"/>
      <w:r>
        <w:rPr>
          <w:rFonts w:ascii="Times New Roman" w:hAnsi="Times New Roman"/>
          <w:sz w:val="24"/>
          <w:szCs w:val="24"/>
        </w:rPr>
        <w:t xml:space="preserve"> №9 ПМК-10 управления «</w:t>
      </w:r>
      <w:proofErr w:type="spellStart"/>
      <w:r>
        <w:rPr>
          <w:rFonts w:ascii="Times New Roman" w:hAnsi="Times New Roman"/>
          <w:sz w:val="24"/>
          <w:szCs w:val="24"/>
        </w:rPr>
        <w:t>Белгородводмелиорация</w:t>
      </w:r>
      <w:proofErr w:type="spellEnd"/>
      <w:r>
        <w:rPr>
          <w:rFonts w:ascii="Times New Roman" w:hAnsi="Times New Roman"/>
          <w:sz w:val="24"/>
          <w:szCs w:val="24"/>
        </w:rPr>
        <w:t xml:space="preserve">»  в целях реализации права граждан на дошкольное образование, гарантии его бесплатности и общедоступности. Постановлением главы местного самоуправления Алексеевского района и города Алексеевки Белгородской области от 12 апреля </w:t>
      </w:r>
      <w:smartTag w:uri="urn:schemas-microsoft-com:office:smarttags" w:element="metricconverter">
        <w:smartTagPr>
          <w:attr w:name="ProductID" w:val="2002 г"/>
        </w:smartTagPr>
        <w:r>
          <w:rPr>
            <w:rFonts w:ascii="Times New Roman" w:hAnsi="Times New Roman"/>
            <w:sz w:val="24"/>
            <w:szCs w:val="24"/>
          </w:rPr>
          <w:t>2002 г</w:t>
        </w:r>
      </w:smartTag>
      <w:r>
        <w:rPr>
          <w:rFonts w:ascii="Times New Roman" w:hAnsi="Times New Roman"/>
          <w:sz w:val="24"/>
          <w:szCs w:val="24"/>
        </w:rPr>
        <w:t xml:space="preserve">. № 450 «О перерегистрации наименований учреждений образования района и города» п.2.64., постановил Детский сад № </w:t>
      </w:r>
      <w:smartTag w:uri="urn:schemas-microsoft-com:office:smarttags" w:element="metricconverter">
        <w:smartTagPr>
          <w:attr w:name="ProductID" w:val="9 г"/>
        </w:smartTagPr>
        <w:r>
          <w:rPr>
            <w:rFonts w:ascii="Times New Roman" w:hAnsi="Times New Roman"/>
            <w:sz w:val="24"/>
            <w:szCs w:val="24"/>
          </w:rPr>
          <w:t>9 г</w:t>
        </w:r>
      </w:smartTag>
      <w:r>
        <w:rPr>
          <w:rFonts w:ascii="Times New Roman" w:hAnsi="Times New Roman"/>
          <w:sz w:val="24"/>
          <w:szCs w:val="24"/>
        </w:rPr>
        <w:t xml:space="preserve">. Алексеевки считать муниципальным дошкольным образовательным учреждением детский сад общеразвивающего вида № 9  г. Алексеевки Белгородской области. </w:t>
      </w:r>
      <w:proofErr w:type="gramStart"/>
      <w:r>
        <w:rPr>
          <w:rFonts w:ascii="Times New Roman" w:hAnsi="Times New Roman"/>
          <w:sz w:val="24"/>
          <w:szCs w:val="24"/>
        </w:rPr>
        <w:t xml:space="preserve">Постановлением администрации муниципального района «Алексеевский район и город Алексеевка» Белгородской области от 20.09.2012 года № 823 «Об изменении вида муниципального дошкольного образовательного учреждения детский сад общеразвивающего вида № </w:t>
      </w:r>
      <w:smartTag w:uri="urn:schemas-microsoft-com:office:smarttags" w:element="metricconverter">
        <w:smartTagPr>
          <w:attr w:name="ProductID" w:val="9 г"/>
        </w:smartTagPr>
        <w:r>
          <w:rPr>
            <w:rFonts w:ascii="Times New Roman" w:hAnsi="Times New Roman"/>
            <w:sz w:val="24"/>
            <w:szCs w:val="24"/>
          </w:rPr>
          <w:t>9 г</w:t>
        </w:r>
      </w:smartTag>
      <w:r>
        <w:rPr>
          <w:rFonts w:ascii="Times New Roman" w:hAnsi="Times New Roman"/>
          <w:sz w:val="24"/>
          <w:szCs w:val="24"/>
        </w:rPr>
        <w:t>. Алексеевки Белгородской области», п. 1 постановил, изменить вид учреждения на «Муниципальное дошкольное  образовательное учреждение «Детский сад  комбинированного вида № 9        г. Алексеевка Белгородской области».</w:t>
      </w:r>
      <w:r>
        <w:rPr>
          <w:rFonts w:ascii="Times New Roman" w:hAnsi="Times New Roman"/>
          <w:b/>
          <w:sz w:val="24"/>
          <w:szCs w:val="24"/>
        </w:rPr>
        <w:t xml:space="preserve">  </w:t>
      </w:r>
      <w:proofErr w:type="gramEnd"/>
    </w:p>
    <w:p w:rsidR="00BA539C" w:rsidRDefault="00BA539C" w:rsidP="00BA539C">
      <w:pPr>
        <w:pStyle w:val="a5"/>
        <w:spacing w:before="0" w:beforeAutospacing="0" w:after="0" w:afterAutospacing="0"/>
        <w:ind w:firstLine="426"/>
        <w:contextualSpacing/>
        <w:jc w:val="both"/>
      </w:pPr>
      <w:r>
        <w:t>Организационно – правовая форма: муниципальное  учреждение.</w:t>
      </w:r>
    </w:p>
    <w:p w:rsidR="00BA539C" w:rsidRDefault="00BA539C" w:rsidP="00BA539C">
      <w:pPr>
        <w:pStyle w:val="a5"/>
        <w:spacing w:before="0" w:beforeAutospacing="0" w:after="0" w:afterAutospacing="0"/>
        <w:contextualSpacing/>
        <w:rPr>
          <w:i/>
        </w:rPr>
      </w:pPr>
    </w:p>
    <w:p w:rsidR="00BA539C" w:rsidRDefault="00BA539C" w:rsidP="00BA539C">
      <w:pPr>
        <w:pStyle w:val="a5"/>
        <w:spacing w:before="240" w:beforeAutospacing="0" w:after="0" w:afterAutospacing="0"/>
        <w:ind w:firstLine="426"/>
        <w:contextualSpacing/>
      </w:pPr>
      <w:r>
        <w:rPr>
          <w:i/>
        </w:rPr>
        <w:t>Информация о наличии правоустанавливающих документов</w:t>
      </w:r>
      <w:r>
        <w:t>.</w:t>
      </w:r>
    </w:p>
    <w:p w:rsidR="00BA539C" w:rsidRDefault="00BA539C" w:rsidP="00BA539C">
      <w:pPr>
        <w:spacing w:before="240" w:after="0"/>
        <w:ind w:firstLine="426"/>
        <w:jc w:val="both"/>
        <w:textAlignment w:val="baseline"/>
        <w:rPr>
          <w:rFonts w:ascii="Times New Roman" w:hAnsi="Times New Roman"/>
          <w:sz w:val="24"/>
          <w:szCs w:val="24"/>
          <w:bdr w:val="none" w:sz="0" w:space="0" w:color="auto" w:frame="1"/>
        </w:rPr>
      </w:pPr>
      <w:r>
        <w:rPr>
          <w:rFonts w:ascii="Times New Roman" w:hAnsi="Times New Roman"/>
          <w:sz w:val="24"/>
          <w:szCs w:val="24"/>
        </w:rPr>
        <w:t xml:space="preserve"> На осуществление образовательной деятельности, дошкольное учреждение имеет лицензию </w:t>
      </w:r>
      <w:r>
        <w:rPr>
          <w:rFonts w:ascii="Times New Roman" w:hAnsi="Times New Roman"/>
          <w:sz w:val="24"/>
          <w:szCs w:val="24"/>
          <w:bdr w:val="none" w:sz="0" w:space="0" w:color="auto" w:frame="1"/>
        </w:rPr>
        <w:t>Лицензия Серия  31Л01 № 0001259   № 6609 от 01 апреля 2015 г. бессрочно</w:t>
      </w:r>
      <w:r>
        <w:rPr>
          <w:rFonts w:ascii="Times New Roman" w:hAnsi="Times New Roman"/>
          <w:sz w:val="24"/>
          <w:szCs w:val="24"/>
        </w:rPr>
        <w:t>, выдана департаментом образования Белгородской области.</w:t>
      </w:r>
    </w:p>
    <w:p w:rsidR="00BA539C" w:rsidRDefault="00BA539C" w:rsidP="00BA539C">
      <w:pPr>
        <w:pStyle w:val="a5"/>
        <w:spacing w:before="0" w:beforeAutospacing="0" w:after="0" w:afterAutospacing="0"/>
        <w:ind w:firstLine="426"/>
        <w:contextualSpacing/>
        <w:jc w:val="both"/>
      </w:pPr>
      <w:r>
        <w:t xml:space="preserve"> Свидетельство о постановке на учет МДОУ в налоговом органе по месту её нахождения на территории Российской Федерации ИНН 3122007785 КПП 312201001 от 06.05.2003г.</w:t>
      </w:r>
    </w:p>
    <w:p w:rsidR="00BA539C" w:rsidRDefault="00BA539C" w:rsidP="00BA539C">
      <w:pPr>
        <w:pStyle w:val="a5"/>
        <w:spacing w:before="0" w:beforeAutospacing="0" w:after="0" w:afterAutospacing="0"/>
        <w:ind w:firstLine="426"/>
        <w:contextualSpacing/>
        <w:jc w:val="both"/>
        <w:rPr>
          <w:color w:val="FF0000"/>
        </w:rPr>
      </w:pPr>
      <w:r>
        <w:t>Свидетельство  о внесении записи в Единый государственный реестр юридических лиц зарегистрировано Межрайонной инспекцией Федеральной налоговой службы России №1 по Белгородской области. ОГРН 1033106501383 от 23 октября 2012 года.</w:t>
      </w:r>
    </w:p>
    <w:p w:rsidR="00BA539C" w:rsidRDefault="00BA539C" w:rsidP="00BA539C">
      <w:pPr>
        <w:pStyle w:val="a5"/>
        <w:spacing w:before="0" w:beforeAutospacing="0" w:after="0" w:afterAutospacing="0"/>
        <w:ind w:firstLine="426"/>
        <w:contextualSpacing/>
        <w:jc w:val="both"/>
      </w:pPr>
      <w:r>
        <w:t>Устав МДОУ № 9 утвержден учредителем приказом № 961 от 29.12.2015 года.</w:t>
      </w:r>
    </w:p>
    <w:p w:rsidR="00BA539C" w:rsidRDefault="00BA539C" w:rsidP="00BA539C">
      <w:pPr>
        <w:pStyle w:val="a5"/>
        <w:spacing w:before="0" w:beforeAutospacing="0" w:after="0" w:afterAutospacing="0"/>
        <w:ind w:firstLine="426"/>
        <w:contextualSpacing/>
        <w:jc w:val="both"/>
      </w:pPr>
      <w:r>
        <w:t xml:space="preserve"> Локальные акты, определенные Уставом, соответствуют перечню и содержанию Устава. В связи с последними изменениями законодательства  РФ в сфере образования  локальные акты, как и Устав МДОУ № переработаны.</w:t>
      </w:r>
    </w:p>
    <w:p w:rsidR="00BA539C" w:rsidRDefault="00BA539C" w:rsidP="00BA539C">
      <w:pPr>
        <w:pStyle w:val="a5"/>
        <w:spacing w:before="0" w:beforeAutospacing="0" w:after="0" w:afterAutospacing="0"/>
        <w:ind w:firstLine="426"/>
        <w:contextualSpacing/>
        <w:jc w:val="both"/>
      </w:pPr>
      <w:r>
        <w:t xml:space="preserve"> Договор о взаимоотношениях между МДОУ № 9 и учредителем заключен на 5 лет.</w:t>
      </w:r>
    </w:p>
    <w:p w:rsidR="00BA539C" w:rsidRDefault="00BA539C" w:rsidP="00BA539C">
      <w:pPr>
        <w:pStyle w:val="a5"/>
        <w:spacing w:before="0" w:beforeAutospacing="0" w:after="0" w:afterAutospacing="0"/>
        <w:ind w:firstLine="426"/>
        <w:contextualSpacing/>
        <w:jc w:val="both"/>
      </w:pPr>
    </w:p>
    <w:p w:rsidR="00BA539C" w:rsidRDefault="00BA539C" w:rsidP="00BA539C">
      <w:pPr>
        <w:pStyle w:val="a5"/>
        <w:numPr>
          <w:ilvl w:val="0"/>
          <w:numId w:val="1"/>
        </w:numPr>
        <w:spacing w:before="0" w:beforeAutospacing="0" w:after="0" w:afterAutospacing="0"/>
        <w:contextualSpacing/>
        <w:jc w:val="both"/>
        <w:rPr>
          <w:i/>
        </w:rPr>
      </w:pPr>
      <w:r>
        <w:rPr>
          <w:i/>
        </w:rPr>
        <w:t>Информация о документации детского сада №9</w:t>
      </w:r>
    </w:p>
    <w:p w:rsidR="00BA539C" w:rsidRDefault="00BA539C" w:rsidP="00BA539C">
      <w:pPr>
        <w:pStyle w:val="a5"/>
        <w:spacing w:before="0" w:beforeAutospacing="0" w:after="0" w:afterAutospacing="0"/>
        <w:ind w:left="720"/>
        <w:contextualSpacing/>
        <w:jc w:val="both"/>
        <w:rPr>
          <w:i/>
        </w:rPr>
      </w:pPr>
    </w:p>
    <w:p w:rsidR="00BA539C" w:rsidRDefault="00BA539C" w:rsidP="00BA539C">
      <w:pPr>
        <w:pStyle w:val="a5"/>
        <w:spacing w:before="0" w:beforeAutospacing="0" w:after="0" w:afterAutospacing="0"/>
        <w:ind w:firstLine="426"/>
        <w:contextualSpacing/>
        <w:jc w:val="both"/>
        <w:rPr>
          <w:rStyle w:val="a4"/>
          <w:b w:val="0"/>
        </w:rPr>
      </w:pPr>
      <w:r>
        <w:t xml:space="preserve">Основные федеральные, региональные и муниципальные нормативно – правовые акты, регламентирующие работы МДОУ имеются в наличии и фиксируются в журнале </w:t>
      </w:r>
      <w:r>
        <w:lastRenderedPageBreak/>
        <w:t>входящей документации. Ежегодно  представляются отчеты о деятельности МДОУ № 9 учредителю, размещаются на сайте детского сада</w:t>
      </w:r>
      <w:r>
        <w:rPr>
          <w:b/>
        </w:rPr>
        <w:t xml:space="preserve">. </w:t>
      </w:r>
      <w:r>
        <w:rPr>
          <w:rStyle w:val="a4"/>
          <w:b w:val="0"/>
        </w:rPr>
        <w:t>Предписаний органов, осуществляющих государственный контроль в сфере образования, нет. Акты готовности МДОУ № 9 к новому учебному году подписаны муниципальной комиссией по приемке МДОУ в августе 2016 г.</w:t>
      </w:r>
    </w:p>
    <w:p w:rsidR="00BA539C" w:rsidRDefault="00BA539C" w:rsidP="00BA539C">
      <w:pPr>
        <w:pStyle w:val="a5"/>
        <w:spacing w:before="0" w:beforeAutospacing="0" w:after="0" w:afterAutospacing="0"/>
        <w:ind w:firstLine="426"/>
        <w:contextualSpacing/>
        <w:jc w:val="both"/>
        <w:rPr>
          <w:rStyle w:val="a4"/>
          <w:b w:val="0"/>
        </w:rPr>
      </w:pPr>
    </w:p>
    <w:p w:rsidR="00BA539C" w:rsidRDefault="00BA539C" w:rsidP="00BA539C">
      <w:pPr>
        <w:pStyle w:val="a5"/>
        <w:numPr>
          <w:ilvl w:val="0"/>
          <w:numId w:val="2"/>
        </w:numPr>
        <w:spacing w:before="0" w:beforeAutospacing="0" w:after="240" w:afterAutospacing="0"/>
        <w:contextualSpacing/>
        <w:jc w:val="center"/>
        <w:rPr>
          <w:b/>
          <w:lang w:val="en-US"/>
        </w:rPr>
      </w:pPr>
      <w:r>
        <w:rPr>
          <w:b/>
        </w:rPr>
        <w:t>Оценка системы управления МДОУ № 9</w:t>
      </w:r>
    </w:p>
    <w:p w:rsidR="00BA539C" w:rsidRDefault="00BA539C" w:rsidP="00BA539C">
      <w:pPr>
        <w:pStyle w:val="a5"/>
        <w:spacing w:before="0" w:beforeAutospacing="0" w:after="240" w:afterAutospacing="0"/>
        <w:ind w:left="720"/>
        <w:contextualSpacing/>
        <w:rPr>
          <w:b/>
          <w:lang w:val="en-US"/>
        </w:rPr>
      </w:pPr>
    </w:p>
    <w:p w:rsidR="00BA539C" w:rsidRDefault="00BA539C" w:rsidP="00BA539C">
      <w:pPr>
        <w:pStyle w:val="a5"/>
        <w:spacing w:before="240" w:beforeAutospacing="0" w:after="0" w:afterAutospacing="0"/>
        <w:ind w:firstLine="567"/>
        <w:contextualSpacing/>
        <w:jc w:val="both"/>
      </w:pPr>
      <w:r>
        <w:t xml:space="preserve">Управление учреждением строится на принципах единоначалия и самоуправления, обеспечивающих государственно – общественный характер учреждения. Формами самоуправления являются: Общее собрание работников учреждения (высший орган управления), педагогический совет (постоянно действующий орган, созданный в                        целях организации </w:t>
      </w:r>
      <w:proofErr w:type="spellStart"/>
      <w:r>
        <w:t>воспитательно</w:t>
      </w:r>
      <w:proofErr w:type="spellEnd"/>
      <w:r>
        <w:t xml:space="preserve">–образовательного процесса, </w:t>
      </w:r>
      <w:r>
        <w:br/>
        <w:t xml:space="preserve">попечительский совет,  родительское собрание группы. В целом администрация детского сада придерживается во взаимоотношениях с родительской общественностью принципов сотрудничества и открытости, совместного решения общих и частных проблем в воспитании и развитии ребенка. </w:t>
      </w:r>
      <w:r>
        <w:br/>
        <w:t xml:space="preserve">         Наличие органов самоуправления, у их представителей возникла потребности вносить предложения и самостоятельно принимать решения, способствующие более полному развитию учреждения. </w:t>
      </w:r>
      <w:r>
        <w:br/>
        <w:t xml:space="preserve">         В ДОУ создана четко продуманная и гибкая структура управления в соответствии с целями и задачами работы учреждения. 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w:t>
      </w:r>
    </w:p>
    <w:p w:rsidR="00BA539C" w:rsidRDefault="00BA539C" w:rsidP="00BA539C">
      <w:pPr>
        <w:pStyle w:val="a5"/>
        <w:spacing w:before="0" w:beforeAutospacing="0" w:after="0" w:afterAutospacing="0"/>
        <w:ind w:firstLine="567"/>
        <w:contextualSpacing/>
        <w:jc w:val="both"/>
      </w:pPr>
      <w:r>
        <w:t xml:space="preserve">Система контроля со стороны руководства МДОУ строится на принципах </w:t>
      </w:r>
      <w:proofErr w:type="spellStart"/>
      <w:r>
        <w:t>планированности</w:t>
      </w:r>
      <w:proofErr w:type="spellEnd"/>
      <w:r>
        <w:t>, целенаправленности, своевременного информирования сотрудников. Административный контроль в МДОУ № 9 классифицируется по целям: тематический, фронтальный, оперативный, итоговый.</w:t>
      </w:r>
    </w:p>
    <w:p w:rsidR="00BA539C" w:rsidRDefault="00BA539C" w:rsidP="00BA539C">
      <w:pPr>
        <w:pStyle w:val="a5"/>
        <w:spacing w:before="0" w:beforeAutospacing="0" w:after="0" w:afterAutospacing="0"/>
        <w:ind w:firstLine="708"/>
        <w:jc w:val="both"/>
        <w:rPr>
          <w:color w:val="000000"/>
        </w:rPr>
      </w:pPr>
      <w:r>
        <w:rPr>
          <w:color w:val="000000"/>
        </w:rPr>
        <w:t xml:space="preserve">Система взаимодействия с организациями-партнерами  для обеспечения образовательной деятельности организованна должным образом. Работа строится с учетом  договоров и годовых планов  о </w:t>
      </w:r>
      <w:proofErr w:type="spellStart"/>
      <w:r>
        <w:rPr>
          <w:color w:val="000000"/>
        </w:rPr>
        <w:t>взаимосотрудничестве</w:t>
      </w:r>
      <w:proofErr w:type="spellEnd"/>
      <w:r>
        <w:rPr>
          <w:color w:val="000000"/>
        </w:rPr>
        <w:t xml:space="preserve"> с Домом детского творчества, Школой искусств, краеведческим музеем,  библиотекой, МОУ СОШ № 1 и др.</w:t>
      </w:r>
    </w:p>
    <w:p w:rsidR="00BA539C" w:rsidRDefault="00BA539C" w:rsidP="00BA539C">
      <w:pPr>
        <w:pStyle w:val="a5"/>
        <w:spacing w:before="0" w:beforeAutospacing="0" w:after="0" w:afterAutospacing="0"/>
        <w:ind w:firstLine="708"/>
        <w:jc w:val="both"/>
        <w:rPr>
          <w:sz w:val="20"/>
          <w:szCs w:val="20"/>
        </w:rPr>
      </w:pPr>
      <w:r>
        <w:t xml:space="preserve">Организации взаимодействия семьи и дошкольного образовательного учреждения строится на основе годового плана и имеет следующие направления: </w:t>
      </w:r>
      <w:proofErr w:type="spellStart"/>
      <w:r>
        <w:t>обеспечегние</w:t>
      </w:r>
      <w:proofErr w:type="spellEnd"/>
      <w:r>
        <w:t xml:space="preserve"> здоровья и ЗОЖ,  равных возможностей для полноценного развития каждого ребёнка, </w:t>
      </w:r>
      <w:proofErr w:type="spellStart"/>
      <w:r>
        <w:t>приемственноти</w:t>
      </w:r>
      <w:proofErr w:type="spellEnd"/>
      <w:r>
        <w:t xml:space="preserve"> целей, </w:t>
      </w:r>
      <w:proofErr w:type="spellStart"/>
      <w:r>
        <w:t>звдвч</w:t>
      </w:r>
      <w:proofErr w:type="spellEnd"/>
      <w:r>
        <w:t xml:space="preserve"> и содержания образования, научно-методическое и кадровое обеспечение, формирование социокультурной среды, создание благоприятных условий развития детей, включающих в себя мониторинг, поддержка, педагогическое образование родителей, совместная деятельность. В группах ежеквартально организовываются родительские собрания,. Содержание собраний  фиксируются протоколами. Для обеспечения доступности  для родителей  содержания нормативных актов, другой документации в  детском саду имеются стенды соответствующей тематики, при поступлении ребенка в ДОУ родители знакомятся со всеми необходимыми нормативными актами с учётом </w:t>
      </w:r>
      <w:proofErr w:type="spellStart"/>
      <w:r>
        <w:t>требованиё</w:t>
      </w:r>
      <w:proofErr w:type="spellEnd"/>
      <w:r>
        <w:t xml:space="preserve"> ФГОС, а так же  вся информация расположена на сайте детского сада № 9 по адресу</w:t>
      </w:r>
      <w:r>
        <w:rPr>
          <w:sz w:val="20"/>
          <w:szCs w:val="20"/>
        </w:rPr>
        <w:t xml:space="preserve"> </w:t>
      </w:r>
      <w:hyperlink r:id="rId9" w:history="1">
        <w:r>
          <w:rPr>
            <w:rStyle w:val="a3"/>
          </w:rPr>
          <w:t>http://dou9.bip31.ru/</w:t>
        </w:r>
      </w:hyperlink>
      <w:r>
        <w:t>.</w:t>
      </w:r>
    </w:p>
    <w:p w:rsidR="00BA539C" w:rsidRDefault="00BA539C" w:rsidP="00BA539C">
      <w:pPr>
        <w:pStyle w:val="a5"/>
        <w:tabs>
          <w:tab w:val="left" w:pos="4270"/>
        </w:tabs>
        <w:spacing w:before="0" w:beforeAutospacing="0" w:after="0" w:afterAutospacing="0"/>
        <w:ind w:firstLine="567"/>
        <w:contextualSpacing/>
        <w:jc w:val="both"/>
      </w:pPr>
      <w:r>
        <w:tab/>
      </w:r>
    </w:p>
    <w:p w:rsidR="00BA539C" w:rsidRDefault="00BA539C" w:rsidP="00BA539C">
      <w:pPr>
        <w:pStyle w:val="a5"/>
        <w:spacing w:before="0" w:beforeAutospacing="0" w:after="0" w:afterAutospacing="0"/>
        <w:contextualSpacing/>
        <w:jc w:val="center"/>
        <w:rPr>
          <w:b/>
        </w:rPr>
      </w:pPr>
      <w:r>
        <w:rPr>
          <w:b/>
        </w:rPr>
        <w:t>3. Оценка содержания и качества подготовки воспитанников</w:t>
      </w:r>
    </w:p>
    <w:p w:rsidR="00BA539C" w:rsidRDefault="00BA539C" w:rsidP="00BA539C">
      <w:pPr>
        <w:pStyle w:val="a5"/>
        <w:spacing w:before="0" w:beforeAutospacing="0" w:after="0" w:afterAutospacing="0"/>
        <w:ind w:firstLine="567"/>
        <w:contextualSpacing/>
        <w:rPr>
          <w:b/>
        </w:rPr>
      </w:pP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Образовательный и учебно-воспитательный процесс в учреждении строился на основе  ООП МДОУ № 9, которая  разработана с учетом ФГОС и примерной основной образовательной программой «Детство», с учетом возрастных и индивидуальных особенностей дошкольников.          </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lastRenderedPageBreak/>
        <w:t xml:space="preserve">Заведующий  ДОУ,  Рыжих С.В., и рабочей группой разработано расписание непосредственно образовательной деятельности и образовательной деятельности в ходе режимных моментов, планирование и построение </w:t>
      </w:r>
      <w:proofErr w:type="spellStart"/>
      <w:r>
        <w:rPr>
          <w:rFonts w:ascii="Times New Roman" w:hAnsi="Times New Roman"/>
          <w:sz w:val="24"/>
          <w:szCs w:val="24"/>
        </w:rPr>
        <w:t>воспитательно</w:t>
      </w:r>
      <w:proofErr w:type="spellEnd"/>
      <w:r>
        <w:rPr>
          <w:rFonts w:ascii="Times New Roman" w:hAnsi="Times New Roman"/>
          <w:sz w:val="24"/>
          <w:szCs w:val="24"/>
        </w:rPr>
        <w:t xml:space="preserve"> – образовательного процесса. </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 xml:space="preserve">           Для решения поставленных задач был  составлен комплексный годовой план деятельности на 2015 - 2016 учебный год, где спроектирована вся организационно-управленческая, административно-хозяйственная, оздоровительно-профилактическая, методическая, организационно-педагогическая работа.</w:t>
      </w:r>
    </w:p>
    <w:p w:rsidR="00BA539C" w:rsidRDefault="00BA539C" w:rsidP="00BA539C">
      <w:pPr>
        <w:pStyle w:val="a8"/>
        <w:tabs>
          <w:tab w:val="num" w:pos="0"/>
          <w:tab w:val="left" w:pos="284"/>
          <w:tab w:val="num" w:pos="567"/>
        </w:tabs>
        <w:ind w:firstLine="567"/>
        <w:jc w:val="both"/>
      </w:pPr>
      <w:r>
        <w:rPr>
          <w:color w:val="000000"/>
        </w:rPr>
        <w:t xml:space="preserve">   Реализация ООП ДОУ направлена на реализацию основных направлений развития личности ребенка:</w:t>
      </w:r>
      <w:r>
        <w:t xml:space="preserve"> физического, познавательно-речевого, социально- личностного, художественно-эстетического.  </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Состав семей воспитанников:</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ab/>
        <w:t>- полная – 88%;</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ab/>
        <w:t>- неполная  - 12%;</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ab/>
        <w:t>- многодетные – 4%.</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ab/>
        <w:t>Социальный статус родителей:</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ab/>
        <w:t>- служащие – 64%;</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ab/>
        <w:t>- рабочие – 23%;</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ab/>
        <w:t>- предприниматели – 6%;</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ab/>
        <w:t>- военнослужащие – 2%;</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ab/>
        <w:t>- безработные – 5%.</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Контингент воспитанников социально благополучный. Преобладают дети из русскоязычных и полных семей,  где в воспитании принимают участие оба родителя.</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Организация пространства групп позволяет детям объединяться подгруппами по общим интересам, создает условия для совместной и индивидуальной активности детей, свободно перемещаться. Расположение мебели и игрового оборудования отвечает требованиям ФГОС и техники безопасности, </w:t>
      </w:r>
      <w:proofErr w:type="spellStart"/>
      <w:r>
        <w:rPr>
          <w:rFonts w:ascii="Times New Roman" w:hAnsi="Times New Roman"/>
          <w:sz w:val="24"/>
          <w:szCs w:val="24"/>
        </w:rPr>
        <w:t>санитарно</w:t>
      </w:r>
      <w:proofErr w:type="spellEnd"/>
      <w:r>
        <w:rPr>
          <w:rFonts w:ascii="Times New Roman" w:hAnsi="Times New Roman"/>
          <w:sz w:val="24"/>
          <w:szCs w:val="24"/>
        </w:rPr>
        <w:t xml:space="preserve"> – гигиеническим нормам, физиологии детей, принципам эмоционального комфорта.</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 группах организованы следующие центры:</w:t>
      </w:r>
    </w:p>
    <w:p w:rsidR="00BA539C" w:rsidRDefault="00BA539C" w:rsidP="00BA539C">
      <w:pPr>
        <w:pStyle w:val="a9"/>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центр конструирования и искусства (в нем находятся материалы для рисования, лепки, аппликации, художественного труда, природный, бросовый материал);</w:t>
      </w:r>
    </w:p>
    <w:p w:rsidR="00BA539C" w:rsidRDefault="00BA539C" w:rsidP="00BA539C">
      <w:pPr>
        <w:pStyle w:val="a9"/>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центр игры (сюжетно – ролевой, театрализованной);</w:t>
      </w:r>
    </w:p>
    <w:p w:rsidR="00BA539C" w:rsidRDefault="00BA539C" w:rsidP="00BA539C">
      <w:pPr>
        <w:pStyle w:val="a9"/>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центр природы и экспериментирования (имеются материалы и приборы для демонстрации опытов, микроскоп, глобусы, карты, макеты, магниты, лупы, гербарии, набор образцов полезных ископаемых, муляжи овощей и фруктов);</w:t>
      </w:r>
    </w:p>
    <w:p w:rsidR="00BA539C" w:rsidRDefault="00BA539C" w:rsidP="00BA539C">
      <w:pPr>
        <w:tabs>
          <w:tab w:val="left" w:pos="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математическая игротека (материалы для обучения детей счету, развития представлений о количестве и числе, форме предметов и др.);</w:t>
      </w:r>
    </w:p>
    <w:p w:rsidR="00BA539C" w:rsidRDefault="00BA539C" w:rsidP="00BA539C">
      <w:pPr>
        <w:pStyle w:val="a9"/>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центр грамотности, включающий книжный уголок, игры и оборудование для развития речи и приобретения элементарных навыков обучения грамоте.</w:t>
      </w:r>
    </w:p>
    <w:p w:rsidR="00BA539C" w:rsidRDefault="00BA539C" w:rsidP="00BA539C">
      <w:pPr>
        <w:tabs>
          <w:tab w:val="left" w:pos="0"/>
          <w:tab w:val="num" w:pos="142"/>
          <w:tab w:val="num" w:pos="567"/>
        </w:tabs>
        <w:spacing w:after="0" w:line="240" w:lineRule="auto"/>
        <w:ind w:firstLine="709"/>
        <w:contextualSpacing/>
        <w:jc w:val="both"/>
        <w:rPr>
          <w:rFonts w:ascii="Times New Roman" w:hAnsi="Times New Roman"/>
          <w:b/>
          <w:i/>
          <w:color w:val="FF0000"/>
          <w:sz w:val="24"/>
          <w:szCs w:val="24"/>
        </w:rPr>
      </w:pPr>
    </w:p>
    <w:p w:rsidR="00BA539C" w:rsidRDefault="00BA539C" w:rsidP="00BA539C">
      <w:pPr>
        <w:tabs>
          <w:tab w:val="num" w:pos="567"/>
          <w:tab w:val="num" w:pos="1418"/>
        </w:tabs>
        <w:spacing w:after="0" w:line="240" w:lineRule="auto"/>
        <w:ind w:firstLine="567"/>
        <w:contextualSpacing/>
        <w:jc w:val="both"/>
        <w:rPr>
          <w:rFonts w:ascii="Times New Roman" w:hAnsi="Times New Roman"/>
          <w:b/>
          <w:sz w:val="24"/>
          <w:szCs w:val="24"/>
        </w:rPr>
      </w:pPr>
      <w:r>
        <w:rPr>
          <w:rFonts w:ascii="Times New Roman" w:hAnsi="Times New Roman"/>
          <w:b/>
          <w:sz w:val="24"/>
          <w:szCs w:val="24"/>
        </w:rPr>
        <w:t>Данные социологического опроса  по качеству образования</w:t>
      </w:r>
    </w:p>
    <w:p w:rsidR="00BA539C" w:rsidRDefault="00BA539C" w:rsidP="00BA539C">
      <w:pPr>
        <w:tabs>
          <w:tab w:val="num" w:pos="567"/>
          <w:tab w:val="num" w:pos="1418"/>
        </w:tabs>
        <w:spacing w:after="0" w:line="240" w:lineRule="auto"/>
        <w:ind w:firstLine="567"/>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100% родителей удовлетворены работой коллектива детского сада. Наиболее привлекательным для них является следующие показатели:</w:t>
      </w:r>
    </w:p>
    <w:p w:rsidR="00BA539C" w:rsidRDefault="00BA539C" w:rsidP="00BA539C">
      <w:pPr>
        <w:numPr>
          <w:ilvl w:val="0"/>
          <w:numId w:val="3"/>
        </w:numPr>
        <w:tabs>
          <w:tab w:val="num" w:pos="567"/>
          <w:tab w:val="num" w:pos="1418"/>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дети с желанием посещают детский сад;</w:t>
      </w:r>
    </w:p>
    <w:p w:rsidR="00BA539C" w:rsidRDefault="00BA539C" w:rsidP="00BA539C">
      <w:pPr>
        <w:numPr>
          <w:ilvl w:val="0"/>
          <w:numId w:val="3"/>
        </w:numPr>
        <w:tabs>
          <w:tab w:val="num" w:pos="567"/>
          <w:tab w:val="num" w:pos="1418"/>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педагогический коллектив обеспечивает высокий уровень развития ребенка, все педагоги выстраивают взаимоотношения с детьми на основе диалога и открытости;</w:t>
      </w:r>
    </w:p>
    <w:p w:rsidR="00BA539C" w:rsidRDefault="00BA539C" w:rsidP="00BA539C">
      <w:pPr>
        <w:numPr>
          <w:ilvl w:val="0"/>
          <w:numId w:val="3"/>
        </w:numPr>
        <w:tabs>
          <w:tab w:val="num" w:pos="567"/>
          <w:tab w:val="num" w:pos="1418"/>
        </w:tab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в ДОУ создается предметная среда, способствующая комфортному самочувствию детей и родителей</w:t>
      </w:r>
    </w:p>
    <w:p w:rsidR="00BA539C" w:rsidRDefault="00BA539C" w:rsidP="00BA539C">
      <w:pPr>
        <w:spacing w:after="0" w:line="240" w:lineRule="auto"/>
        <w:ind w:left="567"/>
        <w:contextualSpacing/>
        <w:jc w:val="both"/>
        <w:rPr>
          <w:rFonts w:ascii="Times New Roman" w:hAnsi="Times New Roman"/>
          <w:sz w:val="24"/>
          <w:szCs w:val="24"/>
        </w:rPr>
      </w:pPr>
      <w:r>
        <w:rPr>
          <w:rFonts w:ascii="Times New Roman" w:hAnsi="Times New Roman"/>
          <w:sz w:val="24"/>
          <w:szCs w:val="24"/>
        </w:rPr>
        <w:t>Имеют место пожелания родителей:</w:t>
      </w:r>
    </w:p>
    <w:p w:rsidR="00BA539C" w:rsidRDefault="00BA539C" w:rsidP="00BA539C">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пополнение игровым оборудование групповых комнат и игровых участков;</w:t>
      </w:r>
    </w:p>
    <w:p w:rsidR="00BA539C" w:rsidRDefault="00BA539C" w:rsidP="00BA539C">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пополнение методической базы дидактическими играми.</w:t>
      </w:r>
    </w:p>
    <w:p w:rsidR="00BA539C" w:rsidRDefault="00BA539C" w:rsidP="00BA539C">
      <w:pPr>
        <w:pStyle w:val="a9"/>
        <w:spacing w:before="240" w:after="0" w:line="240" w:lineRule="auto"/>
        <w:ind w:firstLine="207"/>
        <w:jc w:val="center"/>
        <w:rPr>
          <w:rFonts w:ascii="Times New Roman" w:hAnsi="Times New Roman"/>
          <w:b/>
          <w:sz w:val="24"/>
          <w:szCs w:val="24"/>
        </w:rPr>
      </w:pPr>
      <w:r>
        <w:rPr>
          <w:rFonts w:ascii="Times New Roman" w:hAnsi="Times New Roman"/>
          <w:b/>
          <w:sz w:val="24"/>
          <w:szCs w:val="24"/>
        </w:rPr>
        <w:lastRenderedPageBreak/>
        <w:t>Сводные результаты мониторинга образовательного процесса</w:t>
      </w:r>
    </w:p>
    <w:p w:rsidR="00BA539C" w:rsidRDefault="00BA539C" w:rsidP="00BA539C">
      <w:pPr>
        <w:pStyle w:val="a9"/>
        <w:spacing w:before="240" w:line="240" w:lineRule="auto"/>
        <w:jc w:val="center"/>
        <w:rPr>
          <w:rFonts w:ascii="Times New Roman" w:hAnsi="Times New Roman"/>
          <w:b/>
          <w:sz w:val="24"/>
          <w:szCs w:val="24"/>
        </w:rPr>
      </w:pPr>
      <w:r>
        <w:rPr>
          <w:rFonts w:ascii="Times New Roman" w:hAnsi="Times New Roman"/>
          <w:b/>
          <w:sz w:val="24"/>
          <w:szCs w:val="24"/>
        </w:rPr>
        <w:t>МДОУ детский сад №9 2015-2016 учебный год (средние показатели)</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0"/>
        <w:gridCol w:w="3134"/>
        <w:gridCol w:w="992"/>
        <w:gridCol w:w="992"/>
        <w:gridCol w:w="993"/>
        <w:gridCol w:w="992"/>
        <w:gridCol w:w="992"/>
        <w:gridCol w:w="957"/>
      </w:tblGrid>
      <w:tr w:rsidR="00BA539C" w:rsidTr="00BA539C">
        <w:tc>
          <w:tcPr>
            <w:tcW w:w="660" w:type="dxa"/>
            <w:vMerge w:val="restart"/>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 п/п</w:t>
            </w:r>
          </w:p>
        </w:tc>
        <w:tc>
          <w:tcPr>
            <w:tcW w:w="3134" w:type="dxa"/>
            <w:vMerge w:val="restart"/>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Образовательные области</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Показатели нормы</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Показатели проблем</w:t>
            </w:r>
          </w:p>
        </w:tc>
        <w:tc>
          <w:tcPr>
            <w:tcW w:w="1949" w:type="dxa"/>
            <w:gridSpan w:val="2"/>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Показатели несоответствия</w:t>
            </w:r>
          </w:p>
        </w:tc>
      </w:tr>
      <w:tr w:rsidR="00BA539C" w:rsidTr="00BA539C">
        <w:tc>
          <w:tcPr>
            <w:tcW w:w="660" w:type="dxa"/>
            <w:vMerge/>
            <w:tcBorders>
              <w:top w:val="single" w:sz="4" w:space="0" w:color="000000"/>
              <w:left w:val="single" w:sz="4" w:space="0" w:color="000000"/>
              <w:bottom w:val="single" w:sz="4" w:space="0" w:color="000000"/>
              <w:right w:val="single" w:sz="4" w:space="0" w:color="000000"/>
            </w:tcBorders>
            <w:vAlign w:val="center"/>
            <w:hideMark/>
          </w:tcPr>
          <w:p w:rsidR="00BA539C" w:rsidRDefault="00BA539C">
            <w:pPr>
              <w:spacing w:after="0" w:line="240" w:lineRule="auto"/>
              <w:rPr>
                <w:rFonts w:ascii="Times New Roman" w:hAnsi="Times New Roman"/>
                <w:sz w:val="24"/>
                <w:szCs w:val="24"/>
                <w:lang w:eastAsia="en-US"/>
              </w:rPr>
            </w:pPr>
          </w:p>
        </w:tc>
        <w:tc>
          <w:tcPr>
            <w:tcW w:w="3134" w:type="dxa"/>
            <w:vMerge/>
            <w:tcBorders>
              <w:top w:val="single" w:sz="4" w:space="0" w:color="000000"/>
              <w:left w:val="single" w:sz="4" w:space="0" w:color="000000"/>
              <w:bottom w:val="single" w:sz="4" w:space="0" w:color="000000"/>
              <w:right w:val="single" w:sz="4" w:space="0" w:color="000000"/>
            </w:tcBorders>
            <w:vAlign w:val="center"/>
            <w:hideMark/>
          </w:tcPr>
          <w:p w:rsidR="00BA539C" w:rsidRDefault="00BA539C">
            <w:pPr>
              <w:spacing w:after="0" w:line="240" w:lineRule="auto"/>
              <w:rPr>
                <w:rFonts w:ascii="Times New Roman" w:hAnsi="Times New Roman"/>
                <w:sz w:val="24"/>
                <w:szCs w:val="24"/>
                <w:lang w:eastAsia="en-US"/>
              </w:rPr>
            </w:pPr>
          </w:p>
        </w:tc>
        <w:tc>
          <w:tcPr>
            <w:tcW w:w="992" w:type="dxa"/>
            <w:tcBorders>
              <w:top w:val="single" w:sz="4" w:space="0" w:color="000000"/>
              <w:left w:val="single" w:sz="4" w:space="0" w:color="000000"/>
              <w:bottom w:val="single" w:sz="4" w:space="0" w:color="000000"/>
              <w:right w:val="single" w:sz="4" w:space="0" w:color="auto"/>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начало года</w:t>
            </w:r>
          </w:p>
        </w:tc>
        <w:tc>
          <w:tcPr>
            <w:tcW w:w="992" w:type="dxa"/>
            <w:tcBorders>
              <w:top w:val="single" w:sz="4" w:space="0" w:color="000000"/>
              <w:left w:val="single" w:sz="4" w:space="0" w:color="auto"/>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конец года</w:t>
            </w:r>
          </w:p>
        </w:tc>
        <w:tc>
          <w:tcPr>
            <w:tcW w:w="993" w:type="dxa"/>
            <w:tcBorders>
              <w:top w:val="single" w:sz="4" w:space="0" w:color="000000"/>
              <w:left w:val="single" w:sz="4" w:space="0" w:color="000000"/>
              <w:bottom w:val="single" w:sz="4" w:space="0" w:color="000000"/>
              <w:right w:val="single" w:sz="4" w:space="0" w:color="auto"/>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начало года</w:t>
            </w:r>
          </w:p>
        </w:tc>
        <w:tc>
          <w:tcPr>
            <w:tcW w:w="992" w:type="dxa"/>
            <w:tcBorders>
              <w:top w:val="single" w:sz="4" w:space="0" w:color="000000"/>
              <w:left w:val="single" w:sz="4" w:space="0" w:color="auto"/>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конец года</w:t>
            </w:r>
          </w:p>
        </w:tc>
        <w:tc>
          <w:tcPr>
            <w:tcW w:w="992" w:type="dxa"/>
            <w:tcBorders>
              <w:top w:val="single" w:sz="4" w:space="0" w:color="000000"/>
              <w:left w:val="single" w:sz="4" w:space="0" w:color="000000"/>
              <w:bottom w:val="single" w:sz="4" w:space="0" w:color="000000"/>
              <w:right w:val="single" w:sz="4" w:space="0" w:color="auto"/>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начало года</w:t>
            </w:r>
          </w:p>
        </w:tc>
        <w:tc>
          <w:tcPr>
            <w:tcW w:w="957" w:type="dxa"/>
            <w:tcBorders>
              <w:top w:val="single" w:sz="4" w:space="0" w:color="000000"/>
              <w:left w:val="single" w:sz="4" w:space="0" w:color="auto"/>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конец года</w:t>
            </w:r>
          </w:p>
        </w:tc>
      </w:tr>
      <w:tr w:rsidR="00BA539C" w:rsidTr="00BA539C">
        <w:tc>
          <w:tcPr>
            <w:tcW w:w="660"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1.</w:t>
            </w:r>
          </w:p>
        </w:tc>
        <w:tc>
          <w:tcPr>
            <w:tcW w:w="3134"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Социально-коммуникативное развитие</w:t>
            </w:r>
          </w:p>
        </w:tc>
        <w:tc>
          <w:tcPr>
            <w:tcW w:w="992" w:type="dxa"/>
            <w:tcBorders>
              <w:top w:val="single" w:sz="4" w:space="0" w:color="000000"/>
              <w:left w:val="single" w:sz="4" w:space="0" w:color="000000"/>
              <w:bottom w:val="single" w:sz="4" w:space="0" w:color="000000"/>
              <w:right w:val="single" w:sz="4" w:space="0" w:color="auto"/>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28,9%</w:t>
            </w:r>
          </w:p>
        </w:tc>
        <w:tc>
          <w:tcPr>
            <w:tcW w:w="992" w:type="dxa"/>
            <w:tcBorders>
              <w:top w:val="single" w:sz="4" w:space="0" w:color="000000"/>
              <w:left w:val="single" w:sz="4" w:space="0" w:color="auto"/>
              <w:bottom w:val="single" w:sz="4" w:space="0" w:color="000000"/>
              <w:right w:val="single" w:sz="4" w:space="0" w:color="000000"/>
            </w:tcBorders>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70,4%</w:t>
            </w:r>
          </w:p>
          <w:p w:rsidR="00BA539C" w:rsidRDefault="00BA539C">
            <w:pPr>
              <w:tabs>
                <w:tab w:val="num" w:pos="1418"/>
              </w:tabs>
              <w:spacing w:after="0" w:line="240" w:lineRule="auto"/>
              <w:contextualSpacing/>
              <w:jc w:val="center"/>
              <w:rPr>
                <w:rFonts w:ascii="Times New Roman" w:hAnsi="Times New Roman"/>
                <w:sz w:val="24"/>
                <w:szCs w:val="24"/>
                <w:lang w:eastAsia="en-US"/>
              </w:rPr>
            </w:pPr>
          </w:p>
        </w:tc>
        <w:tc>
          <w:tcPr>
            <w:tcW w:w="993" w:type="dxa"/>
            <w:tcBorders>
              <w:top w:val="single" w:sz="4" w:space="0" w:color="000000"/>
              <w:left w:val="single" w:sz="4" w:space="0" w:color="000000"/>
              <w:bottom w:val="single" w:sz="4" w:space="0" w:color="000000"/>
              <w:right w:val="single" w:sz="4" w:space="0" w:color="auto"/>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64,4%</w:t>
            </w:r>
          </w:p>
        </w:tc>
        <w:tc>
          <w:tcPr>
            <w:tcW w:w="992" w:type="dxa"/>
            <w:tcBorders>
              <w:top w:val="single" w:sz="4" w:space="0" w:color="000000"/>
              <w:left w:val="single" w:sz="4" w:space="0" w:color="auto"/>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25,6%</w:t>
            </w:r>
          </w:p>
        </w:tc>
        <w:tc>
          <w:tcPr>
            <w:tcW w:w="992" w:type="dxa"/>
            <w:tcBorders>
              <w:top w:val="single" w:sz="4" w:space="0" w:color="000000"/>
              <w:left w:val="single" w:sz="4" w:space="0" w:color="000000"/>
              <w:bottom w:val="single" w:sz="4" w:space="0" w:color="000000"/>
              <w:right w:val="single" w:sz="4" w:space="0" w:color="auto"/>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5,6%</w:t>
            </w:r>
          </w:p>
        </w:tc>
        <w:tc>
          <w:tcPr>
            <w:tcW w:w="957" w:type="dxa"/>
            <w:tcBorders>
              <w:top w:val="single" w:sz="4" w:space="0" w:color="000000"/>
              <w:left w:val="single" w:sz="4" w:space="0" w:color="auto"/>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2,7%</w:t>
            </w:r>
          </w:p>
        </w:tc>
      </w:tr>
      <w:tr w:rsidR="00BA539C" w:rsidTr="00BA539C">
        <w:tc>
          <w:tcPr>
            <w:tcW w:w="660"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2.</w:t>
            </w:r>
          </w:p>
        </w:tc>
        <w:tc>
          <w:tcPr>
            <w:tcW w:w="3134"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Познавательное развитие</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40,4%</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76,7%</w:t>
            </w:r>
          </w:p>
        </w:tc>
        <w:tc>
          <w:tcPr>
            <w:tcW w:w="993"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49,6%</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21,3%</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10%</w:t>
            </w:r>
          </w:p>
        </w:tc>
        <w:tc>
          <w:tcPr>
            <w:tcW w:w="957"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1,9%</w:t>
            </w:r>
          </w:p>
        </w:tc>
      </w:tr>
      <w:tr w:rsidR="00BA539C" w:rsidTr="00BA539C">
        <w:tc>
          <w:tcPr>
            <w:tcW w:w="660"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3.</w:t>
            </w:r>
          </w:p>
        </w:tc>
        <w:tc>
          <w:tcPr>
            <w:tcW w:w="3134"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Речевое развитие</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65,4%</w:t>
            </w:r>
          </w:p>
        </w:tc>
        <w:tc>
          <w:tcPr>
            <w:tcW w:w="993"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56,9%</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30,6%</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5,6%</w:t>
            </w:r>
          </w:p>
        </w:tc>
        <w:tc>
          <w:tcPr>
            <w:tcW w:w="957"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3,9%</w:t>
            </w:r>
          </w:p>
        </w:tc>
      </w:tr>
      <w:tr w:rsidR="00BA539C" w:rsidTr="00BA539C">
        <w:tc>
          <w:tcPr>
            <w:tcW w:w="660"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4.</w:t>
            </w:r>
          </w:p>
        </w:tc>
        <w:tc>
          <w:tcPr>
            <w:tcW w:w="3134"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Художественно-эстетическое развитие</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32,5%</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66,9%</w:t>
            </w:r>
          </w:p>
        </w:tc>
        <w:tc>
          <w:tcPr>
            <w:tcW w:w="993"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61,7%</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30,1%</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6%</w:t>
            </w:r>
          </w:p>
        </w:tc>
        <w:tc>
          <w:tcPr>
            <w:tcW w:w="957"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2,9%</w:t>
            </w:r>
          </w:p>
        </w:tc>
      </w:tr>
      <w:tr w:rsidR="00BA539C" w:rsidTr="00BA539C">
        <w:tc>
          <w:tcPr>
            <w:tcW w:w="660"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5.</w:t>
            </w:r>
          </w:p>
        </w:tc>
        <w:tc>
          <w:tcPr>
            <w:tcW w:w="3134"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Физическое развитие</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45,2%</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66,9%</w:t>
            </w:r>
          </w:p>
        </w:tc>
        <w:tc>
          <w:tcPr>
            <w:tcW w:w="993"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27,2%</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30,1%</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3%</w:t>
            </w:r>
          </w:p>
        </w:tc>
        <w:tc>
          <w:tcPr>
            <w:tcW w:w="957"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1,9%</w:t>
            </w:r>
          </w:p>
        </w:tc>
      </w:tr>
      <w:tr w:rsidR="00BA539C" w:rsidTr="00BA539C">
        <w:tc>
          <w:tcPr>
            <w:tcW w:w="660" w:type="dxa"/>
            <w:tcBorders>
              <w:top w:val="single" w:sz="4" w:space="0" w:color="000000"/>
              <w:left w:val="single" w:sz="4" w:space="0" w:color="000000"/>
              <w:bottom w:val="single" w:sz="4" w:space="0" w:color="000000"/>
              <w:right w:val="single" w:sz="4" w:space="0" w:color="000000"/>
            </w:tcBorders>
          </w:tcPr>
          <w:p w:rsidR="00BA539C" w:rsidRDefault="00BA539C">
            <w:pPr>
              <w:tabs>
                <w:tab w:val="num" w:pos="1418"/>
              </w:tabs>
              <w:spacing w:after="0" w:line="240" w:lineRule="auto"/>
              <w:contextualSpacing/>
              <w:jc w:val="center"/>
              <w:rPr>
                <w:rFonts w:ascii="Times New Roman" w:hAnsi="Times New Roman"/>
                <w:sz w:val="24"/>
                <w:szCs w:val="24"/>
                <w:lang w:eastAsia="en-US"/>
              </w:rPr>
            </w:pPr>
          </w:p>
        </w:tc>
        <w:tc>
          <w:tcPr>
            <w:tcW w:w="3134"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both"/>
              <w:rPr>
                <w:rFonts w:ascii="Times New Roman" w:hAnsi="Times New Roman"/>
                <w:sz w:val="24"/>
                <w:szCs w:val="24"/>
                <w:lang w:eastAsia="en-US"/>
              </w:rPr>
            </w:pPr>
            <w:r>
              <w:rPr>
                <w:rFonts w:ascii="Times New Roman" w:hAnsi="Times New Roman"/>
                <w:sz w:val="24"/>
                <w:szCs w:val="24"/>
              </w:rPr>
              <w:t>Общий показатель</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37,4%</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69,3%</w:t>
            </w:r>
          </w:p>
        </w:tc>
        <w:tc>
          <w:tcPr>
            <w:tcW w:w="993"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51,9%</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27,5%</w:t>
            </w:r>
          </w:p>
        </w:tc>
        <w:tc>
          <w:tcPr>
            <w:tcW w:w="992"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6%</w:t>
            </w:r>
          </w:p>
        </w:tc>
        <w:tc>
          <w:tcPr>
            <w:tcW w:w="957" w:type="dxa"/>
            <w:tcBorders>
              <w:top w:val="single" w:sz="4" w:space="0" w:color="000000"/>
              <w:left w:val="single" w:sz="4" w:space="0" w:color="000000"/>
              <w:bottom w:val="single" w:sz="4" w:space="0" w:color="000000"/>
              <w:right w:val="single" w:sz="4" w:space="0" w:color="000000"/>
            </w:tcBorders>
            <w:hideMark/>
          </w:tcPr>
          <w:p w:rsidR="00BA539C" w:rsidRDefault="00BA539C">
            <w:pPr>
              <w:tabs>
                <w:tab w:val="num" w:pos="1418"/>
              </w:tabs>
              <w:spacing w:after="0" w:line="240" w:lineRule="auto"/>
              <w:contextualSpacing/>
              <w:jc w:val="center"/>
              <w:rPr>
                <w:rFonts w:ascii="Times New Roman" w:hAnsi="Times New Roman"/>
                <w:sz w:val="24"/>
                <w:szCs w:val="24"/>
                <w:lang w:eastAsia="en-US"/>
              </w:rPr>
            </w:pPr>
            <w:r>
              <w:rPr>
                <w:rFonts w:ascii="Times New Roman" w:hAnsi="Times New Roman"/>
                <w:sz w:val="24"/>
                <w:szCs w:val="24"/>
              </w:rPr>
              <w:t>2,6%</w:t>
            </w:r>
          </w:p>
        </w:tc>
      </w:tr>
    </w:tbl>
    <w:p w:rsidR="00BA539C" w:rsidRDefault="00BA539C" w:rsidP="00BA539C">
      <w:pPr>
        <w:tabs>
          <w:tab w:val="num" w:pos="1418"/>
        </w:tabs>
        <w:spacing w:after="0" w:line="240" w:lineRule="auto"/>
        <w:ind w:left="567"/>
        <w:contextualSpacing/>
        <w:jc w:val="both"/>
        <w:rPr>
          <w:rFonts w:ascii="Times New Roman" w:hAnsi="Times New Roman"/>
          <w:sz w:val="24"/>
          <w:szCs w:val="24"/>
          <w:lang w:eastAsia="en-US"/>
        </w:rPr>
      </w:pPr>
    </w:p>
    <w:p w:rsidR="00BA539C" w:rsidRDefault="00BA539C" w:rsidP="00BA539C">
      <w:pPr>
        <w:tabs>
          <w:tab w:val="num" w:pos="1418"/>
        </w:tabs>
        <w:spacing w:after="0" w:line="240" w:lineRule="auto"/>
        <w:contextualSpacing/>
        <w:jc w:val="both"/>
        <w:rPr>
          <w:rFonts w:ascii="Times New Roman" w:hAnsi="Times New Roman"/>
          <w:sz w:val="24"/>
          <w:szCs w:val="24"/>
        </w:rPr>
      </w:pPr>
      <w:r>
        <w:rPr>
          <w:rFonts w:ascii="Times New Roman" w:hAnsi="Times New Roman"/>
          <w:sz w:val="24"/>
          <w:szCs w:val="24"/>
        </w:rPr>
        <w:t xml:space="preserve">         Таким образом, мы видим положительные результаты работы по всем образовательным областям, увеличение качественных показателей – показателей нормы и снижение показателей проблем. Результаты несоответствия в развитии имеются у двоих воспитанников ДОУ – Алины И. (проблемы органического происхождения, с-м Дауна) и Артема Щ. (проблемы органического происхождения, ЗПР); данные воспитанники находятся в ДОУ под сопровождением </w:t>
      </w:r>
      <w:proofErr w:type="spellStart"/>
      <w:r>
        <w:rPr>
          <w:rFonts w:ascii="Times New Roman" w:hAnsi="Times New Roman"/>
          <w:sz w:val="24"/>
          <w:szCs w:val="24"/>
        </w:rPr>
        <w:t>ПМПк</w:t>
      </w:r>
      <w:proofErr w:type="spellEnd"/>
      <w:r>
        <w:rPr>
          <w:rFonts w:ascii="Times New Roman" w:hAnsi="Times New Roman"/>
          <w:sz w:val="24"/>
          <w:szCs w:val="24"/>
        </w:rPr>
        <w:t>, с ними занимаются педагог-психолог Гапеева О.А. и учитель-</w:t>
      </w:r>
      <w:proofErr w:type="spellStart"/>
      <w:r>
        <w:rPr>
          <w:rFonts w:ascii="Times New Roman" w:hAnsi="Times New Roman"/>
          <w:sz w:val="24"/>
          <w:szCs w:val="24"/>
        </w:rPr>
        <w:t>догопед</w:t>
      </w:r>
      <w:proofErr w:type="spellEnd"/>
      <w:r>
        <w:rPr>
          <w:rFonts w:ascii="Times New Roman" w:hAnsi="Times New Roman"/>
          <w:sz w:val="24"/>
          <w:szCs w:val="24"/>
        </w:rPr>
        <w:t xml:space="preserve"> </w:t>
      </w:r>
      <w:proofErr w:type="spellStart"/>
      <w:r>
        <w:rPr>
          <w:rFonts w:ascii="Times New Roman" w:hAnsi="Times New Roman"/>
          <w:sz w:val="24"/>
          <w:szCs w:val="24"/>
        </w:rPr>
        <w:t>Нарожная</w:t>
      </w:r>
      <w:proofErr w:type="spellEnd"/>
      <w:r>
        <w:rPr>
          <w:rFonts w:ascii="Times New Roman" w:hAnsi="Times New Roman"/>
          <w:sz w:val="24"/>
          <w:szCs w:val="24"/>
        </w:rPr>
        <w:t xml:space="preserve"> Н.И. по индивидуальным программам развития.</w:t>
      </w:r>
    </w:p>
    <w:p w:rsidR="00BA539C" w:rsidRDefault="00BA539C" w:rsidP="00BA539C">
      <w:pPr>
        <w:pStyle w:val="a8"/>
        <w:tabs>
          <w:tab w:val="num" w:pos="0"/>
          <w:tab w:val="left" w:pos="284"/>
          <w:tab w:val="num" w:pos="567"/>
        </w:tabs>
        <w:ind w:firstLine="567"/>
        <w:jc w:val="both"/>
      </w:pPr>
    </w:p>
    <w:p w:rsidR="00BA539C" w:rsidRDefault="00BA539C" w:rsidP="00BA539C">
      <w:pPr>
        <w:pStyle w:val="a8"/>
        <w:tabs>
          <w:tab w:val="num" w:pos="0"/>
          <w:tab w:val="left" w:pos="284"/>
          <w:tab w:val="num" w:pos="567"/>
        </w:tabs>
        <w:ind w:firstLine="567"/>
        <w:jc w:val="both"/>
      </w:pPr>
      <w:r>
        <w:t>В дальнейшем необходима корректировка программы развития МДОУ № 9, ООП МДОУ, рабочих программ педагогов с учетом ФГОС ДО.</w:t>
      </w:r>
    </w:p>
    <w:p w:rsidR="00BA539C" w:rsidRDefault="00BA539C" w:rsidP="00BA539C">
      <w:pPr>
        <w:pStyle w:val="a8"/>
        <w:tabs>
          <w:tab w:val="num" w:pos="0"/>
          <w:tab w:val="left" w:pos="284"/>
          <w:tab w:val="num" w:pos="567"/>
        </w:tabs>
        <w:ind w:firstLine="567"/>
        <w:jc w:val="both"/>
      </w:pPr>
    </w:p>
    <w:p w:rsidR="00BA539C" w:rsidRDefault="00BA539C" w:rsidP="00BA539C">
      <w:pPr>
        <w:pStyle w:val="a5"/>
        <w:jc w:val="center"/>
        <w:rPr>
          <w:rStyle w:val="a4"/>
          <w:b w:val="0"/>
        </w:rPr>
      </w:pPr>
      <w:r>
        <w:rPr>
          <w:b/>
        </w:rPr>
        <w:t>4</w:t>
      </w:r>
      <w:r>
        <w:t xml:space="preserve">. </w:t>
      </w:r>
      <w:r>
        <w:rPr>
          <w:b/>
        </w:rPr>
        <w:t>Оценка организации учебного процесса</w:t>
      </w:r>
      <w:r>
        <w:rPr>
          <w:rStyle w:val="a4"/>
          <w:b w:val="0"/>
        </w:rPr>
        <w:t>.</w:t>
      </w:r>
    </w:p>
    <w:p w:rsidR="00BA539C" w:rsidRDefault="00BA539C" w:rsidP="00BA539C">
      <w:pPr>
        <w:spacing w:after="0" w:line="240" w:lineRule="auto"/>
        <w:ind w:left="60" w:firstLine="660"/>
        <w:contextualSpacing/>
        <w:jc w:val="both"/>
        <w:rPr>
          <w:sz w:val="24"/>
          <w:szCs w:val="24"/>
        </w:rPr>
      </w:pPr>
      <w:r>
        <w:rPr>
          <w:rFonts w:ascii="Times New Roman" w:hAnsi="Times New Roman"/>
          <w:sz w:val="24"/>
          <w:szCs w:val="24"/>
        </w:rPr>
        <w:t xml:space="preserve">Организация </w:t>
      </w:r>
      <w:proofErr w:type="spellStart"/>
      <w:r>
        <w:rPr>
          <w:rFonts w:ascii="Times New Roman" w:hAnsi="Times New Roman"/>
          <w:sz w:val="24"/>
          <w:szCs w:val="24"/>
        </w:rPr>
        <w:t>учебно</w:t>
      </w:r>
      <w:proofErr w:type="spellEnd"/>
      <w:r>
        <w:rPr>
          <w:rFonts w:ascii="Times New Roman" w:hAnsi="Times New Roman"/>
          <w:sz w:val="24"/>
          <w:szCs w:val="24"/>
        </w:rPr>
        <w:t xml:space="preserve"> – воспитательного процесса в детском саду строится  на основании программе развития ДОУ и ООП ДОУ; образовательной программы дошкольного образования «Детство» Т.И. </w:t>
      </w:r>
      <w:proofErr w:type="spellStart"/>
      <w:r>
        <w:rPr>
          <w:rFonts w:ascii="Times New Roman" w:hAnsi="Times New Roman"/>
          <w:sz w:val="24"/>
          <w:szCs w:val="24"/>
        </w:rPr>
        <w:t>Баабаевой</w:t>
      </w:r>
      <w:proofErr w:type="spellEnd"/>
      <w:r>
        <w:rPr>
          <w:rFonts w:ascii="Times New Roman" w:hAnsi="Times New Roman"/>
          <w:sz w:val="24"/>
          <w:szCs w:val="24"/>
        </w:rPr>
        <w:t xml:space="preserve">, А.Г. Гогоберидзе, О.В. Солнцевой, а та же дополнительных программ: коррекционной программы «Программы воспитания и обучения детей с ФФН» Т. Б. Филичевой, Г.В. Чиркиной,  «Сквозной программы раннего обучения английскому языку детей в детском саду и 1-ом классе начальной школы», программы музыкального воспитания детей И. </w:t>
      </w:r>
      <w:proofErr w:type="spellStart"/>
      <w:r>
        <w:rPr>
          <w:rFonts w:ascii="Times New Roman" w:hAnsi="Times New Roman"/>
          <w:sz w:val="24"/>
          <w:szCs w:val="24"/>
        </w:rPr>
        <w:t>Каплуновой</w:t>
      </w:r>
      <w:proofErr w:type="spellEnd"/>
      <w:r>
        <w:rPr>
          <w:rFonts w:ascii="Times New Roman" w:hAnsi="Times New Roman"/>
          <w:sz w:val="24"/>
          <w:szCs w:val="24"/>
        </w:rPr>
        <w:t xml:space="preserve"> «Ладушки», «Безопасность» Р.Б. </w:t>
      </w:r>
      <w:proofErr w:type="spellStart"/>
      <w:r>
        <w:rPr>
          <w:rFonts w:ascii="Times New Roman" w:hAnsi="Times New Roman"/>
          <w:sz w:val="24"/>
          <w:szCs w:val="24"/>
        </w:rPr>
        <w:t>Стеркиной</w:t>
      </w:r>
      <w:proofErr w:type="spellEnd"/>
      <w:r>
        <w:rPr>
          <w:rFonts w:ascii="Times New Roman" w:hAnsi="Times New Roman"/>
          <w:sz w:val="24"/>
          <w:szCs w:val="24"/>
        </w:rPr>
        <w:t>; парциальной программы «</w:t>
      </w:r>
      <w:proofErr w:type="spellStart"/>
      <w:r>
        <w:rPr>
          <w:rFonts w:ascii="Times New Roman" w:hAnsi="Times New Roman"/>
          <w:sz w:val="24"/>
          <w:szCs w:val="24"/>
        </w:rPr>
        <w:t>Белгородоведение</w:t>
      </w:r>
      <w:proofErr w:type="spellEnd"/>
      <w:r>
        <w:rPr>
          <w:rFonts w:ascii="Times New Roman" w:hAnsi="Times New Roman"/>
          <w:sz w:val="24"/>
          <w:szCs w:val="24"/>
        </w:rPr>
        <w:t xml:space="preserve">» Т.М. </w:t>
      </w:r>
      <w:proofErr w:type="spellStart"/>
      <w:r>
        <w:rPr>
          <w:rFonts w:ascii="Times New Roman" w:hAnsi="Times New Roman"/>
          <w:sz w:val="24"/>
          <w:szCs w:val="24"/>
        </w:rPr>
        <w:t>Стручаевой</w:t>
      </w:r>
      <w:proofErr w:type="spellEnd"/>
      <w:r>
        <w:rPr>
          <w:rFonts w:ascii="Times New Roman" w:hAnsi="Times New Roman"/>
          <w:sz w:val="24"/>
          <w:szCs w:val="24"/>
        </w:rPr>
        <w:t xml:space="preserve">, Н.Д. </w:t>
      </w:r>
      <w:proofErr w:type="spellStart"/>
      <w:r>
        <w:rPr>
          <w:rFonts w:ascii="Times New Roman" w:hAnsi="Times New Roman"/>
          <w:sz w:val="24"/>
          <w:szCs w:val="24"/>
        </w:rPr>
        <w:t>Епанчинцевой,и</w:t>
      </w:r>
      <w:proofErr w:type="spellEnd"/>
      <w:r>
        <w:rPr>
          <w:rFonts w:ascii="Times New Roman" w:hAnsi="Times New Roman"/>
          <w:sz w:val="24"/>
          <w:szCs w:val="24"/>
        </w:rPr>
        <w:t xml:space="preserve"> строится, опираясь на  режим дня, расписания НОД, не превышает норм предельно допустимых нагрузок. </w:t>
      </w:r>
    </w:p>
    <w:p w:rsidR="00BA539C" w:rsidRDefault="00BA539C" w:rsidP="00BA539C">
      <w:pPr>
        <w:pStyle w:val="a5"/>
        <w:spacing w:before="0" w:beforeAutospacing="0" w:after="0" w:afterAutospacing="0"/>
        <w:contextualSpacing/>
        <w:jc w:val="both"/>
        <w:rPr>
          <w:b/>
        </w:rPr>
      </w:pPr>
      <w:r>
        <w:tab/>
        <w:t>Содержание образования ориентировано не только на приобретение знаний, но и на развитие личности ребенка с использованием разных форм  взаимодействия</w:t>
      </w:r>
    </w:p>
    <w:p w:rsidR="00BA539C" w:rsidRDefault="00BA539C" w:rsidP="00BA539C">
      <w:pPr>
        <w:spacing w:before="240" w:line="240" w:lineRule="auto"/>
        <w:ind w:firstLine="708"/>
        <w:jc w:val="both"/>
        <w:rPr>
          <w:rFonts w:ascii="Times New Roman" w:hAnsi="Times New Roman"/>
          <w:b/>
          <w:i/>
          <w:sz w:val="24"/>
          <w:szCs w:val="24"/>
        </w:rPr>
      </w:pPr>
      <w:r>
        <w:rPr>
          <w:rFonts w:ascii="Times New Roman" w:hAnsi="Times New Roman"/>
          <w:b/>
          <w:i/>
          <w:sz w:val="24"/>
          <w:szCs w:val="24"/>
        </w:rPr>
        <w:t>Приоритетными задачами развития и воспитания детей в ДОО являлись:</w:t>
      </w:r>
    </w:p>
    <w:p w:rsidR="00BA539C" w:rsidRDefault="00BA539C" w:rsidP="00BA539C">
      <w:pPr>
        <w:pStyle w:val="a6"/>
        <w:numPr>
          <w:ilvl w:val="0"/>
          <w:numId w:val="5"/>
        </w:numPr>
        <w:ind w:left="0" w:firstLine="709"/>
        <w:jc w:val="both"/>
        <w:rPr>
          <w:i w:val="0"/>
          <w:sz w:val="24"/>
          <w:szCs w:val="24"/>
        </w:rPr>
      </w:pPr>
      <w:r>
        <w:rPr>
          <w:i w:val="0"/>
          <w:sz w:val="24"/>
          <w:szCs w:val="24"/>
        </w:rPr>
        <w:t>оптимизировать меры по совершенствованию образовательного процесса (в контексте развивающего и системно-</w:t>
      </w:r>
      <w:proofErr w:type="spellStart"/>
      <w:r>
        <w:rPr>
          <w:i w:val="0"/>
          <w:sz w:val="24"/>
          <w:szCs w:val="24"/>
        </w:rPr>
        <w:t>деятельностного</w:t>
      </w:r>
      <w:proofErr w:type="spellEnd"/>
      <w:r>
        <w:rPr>
          <w:i w:val="0"/>
          <w:sz w:val="24"/>
          <w:szCs w:val="24"/>
        </w:rPr>
        <w:t xml:space="preserve"> подхода в образовании и построение образовательного процесса, ориентированного на интересы, возможности и социальную ситуацию развития воспитанника) в частности по проблеме воспитания чувства привязанности к своей малой родине, гордости за нее, восхищение ее красотой;</w:t>
      </w:r>
    </w:p>
    <w:p w:rsidR="00BA539C" w:rsidRDefault="00BA539C" w:rsidP="00BA539C">
      <w:pPr>
        <w:pStyle w:val="Default"/>
        <w:numPr>
          <w:ilvl w:val="0"/>
          <w:numId w:val="5"/>
        </w:numPr>
        <w:ind w:left="0" w:firstLine="709"/>
        <w:jc w:val="both"/>
        <w:rPr>
          <w:rFonts w:ascii="Times New Roman" w:hAnsi="Times New Roman" w:cs="Times New Roman"/>
          <w:color w:val="auto"/>
        </w:rPr>
      </w:pPr>
      <w:r>
        <w:rPr>
          <w:rFonts w:ascii="Times New Roman" w:hAnsi="Times New Roman" w:cs="Times New Roman"/>
          <w:color w:val="auto"/>
        </w:rPr>
        <w:lastRenderedPageBreak/>
        <w:t>систематизировать пакет нормативно-правовых документов в новых условиях введения ФГОС ДО</w:t>
      </w:r>
      <w:r>
        <w:rPr>
          <w:rFonts w:ascii="Times New Roman" w:hAnsi="Times New Roman" w:cs="Times New Roman"/>
          <w:bCs/>
          <w:color w:val="auto"/>
        </w:rPr>
        <w:t>;</w:t>
      </w:r>
    </w:p>
    <w:p w:rsidR="00BA539C" w:rsidRDefault="00BA539C" w:rsidP="00BA539C">
      <w:pPr>
        <w:pStyle w:val="Default"/>
        <w:numPr>
          <w:ilvl w:val="0"/>
          <w:numId w:val="5"/>
        </w:numPr>
        <w:ind w:left="0" w:firstLine="709"/>
        <w:jc w:val="both"/>
        <w:rPr>
          <w:rFonts w:ascii="Times New Roman" w:hAnsi="Times New Roman" w:cs="Times New Roman"/>
          <w:color w:val="auto"/>
        </w:rPr>
      </w:pPr>
      <w:r>
        <w:rPr>
          <w:rFonts w:ascii="Times New Roman" w:hAnsi="Times New Roman" w:cs="Times New Roman"/>
          <w:color w:val="auto"/>
        </w:rPr>
        <w:t>конструировать и апробировать новое развивающее социокультурно ориентированное пространство (среды развития) в целях интеграции форм и средств работы с детьми (Центр развития для детей, не посещающих ДОО);</w:t>
      </w:r>
    </w:p>
    <w:p w:rsidR="00BA539C" w:rsidRDefault="00BA539C" w:rsidP="00BA539C">
      <w:pPr>
        <w:pStyle w:val="a9"/>
        <w:numPr>
          <w:ilvl w:val="0"/>
          <w:numId w:val="5"/>
        </w:numPr>
        <w:shd w:val="clear" w:color="auto" w:fill="FFFFFF"/>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способствовать повышению психолого-педагогической компетентности родителей (законных представителей) воспитанников, как организаторов воспитания ребенка в семье в рамках реализации системного информирования об особенностях ФГОС ДО и формирования социального заказа на дошкольное образование;</w:t>
      </w:r>
    </w:p>
    <w:p w:rsidR="00BA539C" w:rsidRDefault="00BA539C" w:rsidP="00BA539C">
      <w:pPr>
        <w:pStyle w:val="a9"/>
        <w:widowControl w:val="0"/>
        <w:numPr>
          <w:ilvl w:val="0"/>
          <w:numId w:val="5"/>
        </w:numPr>
        <w:shd w:val="clear" w:color="auto" w:fill="FFFFFF"/>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продолжить формирование внутренней системы оценки качества дошкольного образования. </w:t>
      </w:r>
    </w:p>
    <w:p w:rsidR="00BA539C" w:rsidRDefault="00BA539C" w:rsidP="00BA539C">
      <w:pPr>
        <w:spacing w:before="240" w:after="0" w:line="240" w:lineRule="auto"/>
        <w:ind w:firstLine="748"/>
        <w:contextualSpacing/>
        <w:jc w:val="both"/>
        <w:rPr>
          <w:rFonts w:ascii="Times New Roman" w:hAnsi="Times New Roman"/>
          <w:b/>
          <w:sz w:val="24"/>
          <w:szCs w:val="24"/>
        </w:rPr>
      </w:pPr>
      <w:r>
        <w:rPr>
          <w:rFonts w:ascii="Times New Roman" w:hAnsi="Times New Roman"/>
          <w:b/>
          <w:sz w:val="24"/>
          <w:szCs w:val="24"/>
        </w:rPr>
        <w:t xml:space="preserve">Организация </w:t>
      </w:r>
      <w:proofErr w:type="spellStart"/>
      <w:r>
        <w:rPr>
          <w:rFonts w:ascii="Times New Roman" w:hAnsi="Times New Roman"/>
          <w:b/>
          <w:sz w:val="24"/>
          <w:szCs w:val="24"/>
        </w:rPr>
        <w:t>воспитательно</w:t>
      </w:r>
      <w:proofErr w:type="spellEnd"/>
      <w:r>
        <w:rPr>
          <w:rFonts w:ascii="Times New Roman" w:hAnsi="Times New Roman"/>
          <w:b/>
          <w:sz w:val="24"/>
          <w:szCs w:val="24"/>
        </w:rPr>
        <w:t>-образовательного процесса</w:t>
      </w:r>
      <w:r>
        <w:rPr>
          <w:rFonts w:ascii="Times New Roman" w:hAnsi="Times New Roman"/>
          <w:b/>
          <w:i/>
          <w:sz w:val="24"/>
          <w:szCs w:val="24"/>
        </w:rPr>
        <w:t xml:space="preserve"> </w:t>
      </w:r>
      <w:r>
        <w:rPr>
          <w:rFonts w:ascii="Times New Roman" w:hAnsi="Times New Roman"/>
          <w:b/>
          <w:sz w:val="24"/>
          <w:szCs w:val="24"/>
        </w:rPr>
        <w:t>осуществляется с учетом:</w:t>
      </w:r>
    </w:p>
    <w:p w:rsidR="00BA539C" w:rsidRDefault="00BA539C" w:rsidP="00BA539C">
      <w:pPr>
        <w:pStyle w:val="a5"/>
        <w:spacing w:before="0" w:beforeAutospacing="0" w:after="0" w:afterAutospacing="0"/>
        <w:ind w:firstLine="708"/>
        <w:contextualSpacing/>
        <w:jc w:val="both"/>
      </w:pPr>
      <w:r>
        <w:t>- построения образовательного процесса на соответствующих возрасту формах работы с детьми; основной формой работы с детьми дошкольного возраста и ведущим видом деятельности для них является игра;</w:t>
      </w:r>
    </w:p>
    <w:p w:rsidR="00BA539C" w:rsidRDefault="00BA539C" w:rsidP="00BA539C">
      <w:pPr>
        <w:pStyle w:val="a5"/>
        <w:spacing w:before="0" w:beforeAutospacing="0" w:after="0" w:afterAutospacing="0"/>
        <w:ind w:firstLine="708"/>
        <w:contextualSpacing/>
        <w:jc w:val="both"/>
      </w:pPr>
      <w: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A539C" w:rsidRDefault="00BA539C" w:rsidP="00BA539C">
      <w:pPr>
        <w:pStyle w:val="a5"/>
        <w:spacing w:before="0" w:beforeAutospacing="0" w:after="0" w:afterAutospacing="0"/>
        <w:ind w:firstLine="708"/>
        <w:contextualSpacing/>
        <w:jc w:val="both"/>
      </w:pPr>
      <w:r>
        <w:t>-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сами образовательных областей, основанными на комплексно – тематическом принципе построения образовательного процесса.</w:t>
      </w:r>
    </w:p>
    <w:p w:rsidR="00BA539C" w:rsidRDefault="00BA539C" w:rsidP="00BA539C">
      <w:pPr>
        <w:pStyle w:val="a8"/>
        <w:tabs>
          <w:tab w:val="left" w:pos="284"/>
          <w:tab w:val="num" w:pos="567"/>
        </w:tabs>
        <w:spacing w:after="240"/>
        <w:contextualSpacing/>
        <w:jc w:val="center"/>
        <w:rPr>
          <w:i/>
        </w:rPr>
      </w:pPr>
      <w:r>
        <w:rPr>
          <w:i/>
        </w:rPr>
        <w:t>Физическое развитие</w:t>
      </w:r>
    </w:p>
    <w:p w:rsidR="00BA539C" w:rsidRDefault="00BA539C" w:rsidP="00BA539C">
      <w:pPr>
        <w:pStyle w:val="a8"/>
        <w:tabs>
          <w:tab w:val="num" w:pos="0"/>
        </w:tabs>
        <w:spacing w:before="240" w:after="240"/>
        <w:contextualSpacing/>
        <w:jc w:val="both"/>
        <w:rPr>
          <w:rStyle w:val="c0"/>
        </w:rPr>
      </w:pPr>
      <w:r>
        <w:t xml:space="preserve"> </w:t>
      </w:r>
      <w:r>
        <w:tab/>
        <w:t xml:space="preserve">Каждый день в ДОУ проводились зарядка, закаливание в соответствии с программой и сезонными условиями, дыхательные упражнения, гимнастика после сна, подвижные игры, прогулки. Для родителей были предоставлены консультации «Укрепляем здоровье ребенка», «Как организовать рациональное питание дома», «Основные принципы закаливания», «Профилактика нарушения осанки», «Энтеровирусная инфекция», «Как обнаружить педикулез», «Прививка в жизни ребенка», «Сон и его организация», «Аллергический насморк». </w:t>
      </w:r>
      <w:r>
        <w:rPr>
          <w:rStyle w:val="c0"/>
        </w:rPr>
        <w:t>В течение года физкультурные уголки пополнялись следующим оборудованием: мячами, гимнастическими палками, гимнастической скамьей, обручами, стойками для прыжков,  мешочки для метания, атрибутами для подвижных игр, игра «Городки», «Лабиринт».</w:t>
      </w:r>
    </w:p>
    <w:p w:rsidR="00BA539C" w:rsidRDefault="00BA539C" w:rsidP="00BA539C">
      <w:pPr>
        <w:pStyle w:val="a8"/>
        <w:tabs>
          <w:tab w:val="num" w:pos="0"/>
        </w:tabs>
        <w:spacing w:before="240" w:after="240"/>
        <w:contextualSpacing/>
        <w:jc w:val="both"/>
        <w:rPr>
          <w:rStyle w:val="c0"/>
        </w:rPr>
      </w:pPr>
      <w:r>
        <w:rPr>
          <w:rStyle w:val="c0"/>
        </w:rPr>
        <w:tab/>
        <w:t xml:space="preserve"> </w:t>
      </w:r>
    </w:p>
    <w:p w:rsidR="00BA539C" w:rsidRDefault="00BA539C" w:rsidP="00BA539C">
      <w:pPr>
        <w:pStyle w:val="a8"/>
        <w:tabs>
          <w:tab w:val="num" w:pos="0"/>
        </w:tabs>
        <w:spacing w:before="240" w:after="240"/>
        <w:contextualSpacing/>
        <w:jc w:val="both"/>
      </w:pPr>
      <w:r>
        <w:rPr>
          <w:rStyle w:val="c0"/>
        </w:rPr>
        <w:tab/>
        <w:t>Проведены семинары: «Построение развивающей предметно-пространственной среды», семинар-практикум «Переход от ограничивающего к продуктивному взаимодействию детского сада с семьёй», «Как воспитать патриотов».</w:t>
      </w:r>
    </w:p>
    <w:p w:rsidR="00BA539C" w:rsidRDefault="00BA539C" w:rsidP="00BA539C">
      <w:pPr>
        <w:pStyle w:val="a9"/>
        <w:tabs>
          <w:tab w:val="num" w:pos="0"/>
          <w:tab w:val="num" w:pos="142"/>
        </w:tabs>
        <w:spacing w:after="0" w:line="240" w:lineRule="auto"/>
        <w:ind w:left="0"/>
        <w:jc w:val="center"/>
        <w:rPr>
          <w:rStyle w:val="a4"/>
          <w:b w:val="0"/>
          <w:i/>
          <w:sz w:val="24"/>
          <w:szCs w:val="24"/>
        </w:rPr>
      </w:pPr>
      <w:r>
        <w:rPr>
          <w:rStyle w:val="a4"/>
          <w:b w:val="0"/>
          <w:i/>
          <w:sz w:val="24"/>
          <w:szCs w:val="24"/>
        </w:rPr>
        <w:t>Речевое развитие детей</w:t>
      </w:r>
    </w:p>
    <w:p w:rsidR="00BA539C" w:rsidRDefault="00BA539C" w:rsidP="00BA539C">
      <w:pPr>
        <w:pStyle w:val="a9"/>
        <w:tabs>
          <w:tab w:val="num" w:pos="0"/>
          <w:tab w:val="num" w:pos="142"/>
        </w:tabs>
        <w:spacing w:after="0" w:line="240" w:lineRule="auto"/>
        <w:ind w:left="0"/>
        <w:jc w:val="both"/>
        <w:rPr>
          <w:b/>
        </w:rPr>
      </w:pPr>
      <w:r>
        <w:rPr>
          <w:rStyle w:val="a4"/>
          <w:b w:val="0"/>
          <w:sz w:val="24"/>
          <w:szCs w:val="24"/>
        </w:rPr>
        <w:tab/>
      </w:r>
      <w:r>
        <w:rPr>
          <w:rStyle w:val="a4"/>
          <w:b w:val="0"/>
          <w:sz w:val="24"/>
          <w:szCs w:val="24"/>
        </w:rPr>
        <w:tab/>
        <w:t xml:space="preserve">Педагогами Гапеевой О.А., </w:t>
      </w:r>
      <w:proofErr w:type="spellStart"/>
      <w:r>
        <w:rPr>
          <w:rStyle w:val="a4"/>
          <w:b w:val="0"/>
          <w:sz w:val="24"/>
          <w:szCs w:val="24"/>
        </w:rPr>
        <w:t>Гусаковой</w:t>
      </w:r>
      <w:proofErr w:type="spellEnd"/>
      <w:r>
        <w:rPr>
          <w:rStyle w:val="a4"/>
          <w:b w:val="0"/>
          <w:sz w:val="24"/>
          <w:szCs w:val="24"/>
        </w:rPr>
        <w:t xml:space="preserve"> Н.В. были проведены консультации для родителей на темы: «Развитие речи ребёнка 4-го года жизни» «Положи своё сердце у чтения». </w:t>
      </w:r>
    </w:p>
    <w:p w:rsidR="00BA539C" w:rsidRDefault="00BA539C" w:rsidP="00BA539C">
      <w:pPr>
        <w:tabs>
          <w:tab w:val="num" w:pos="0"/>
        </w:tabs>
        <w:spacing w:after="0" w:line="240" w:lineRule="auto"/>
        <w:contextualSpacing/>
        <w:jc w:val="both"/>
        <w:rPr>
          <w:rFonts w:ascii="Times New Roman" w:hAnsi="Times New Roman"/>
          <w:bCs/>
          <w:sz w:val="24"/>
          <w:szCs w:val="24"/>
        </w:rPr>
      </w:pPr>
      <w:r>
        <w:rPr>
          <w:rFonts w:ascii="Times New Roman" w:hAnsi="Times New Roman"/>
          <w:bCs/>
          <w:color w:val="FF0000"/>
          <w:sz w:val="24"/>
          <w:szCs w:val="24"/>
        </w:rPr>
        <w:tab/>
      </w:r>
      <w:r>
        <w:rPr>
          <w:rFonts w:ascii="Times New Roman" w:hAnsi="Times New Roman"/>
          <w:bCs/>
          <w:sz w:val="24"/>
          <w:szCs w:val="24"/>
        </w:rPr>
        <w:t xml:space="preserve">Методическая база кабинета логопеда и </w:t>
      </w:r>
      <w:proofErr w:type="spellStart"/>
      <w:r>
        <w:rPr>
          <w:rFonts w:ascii="Times New Roman" w:hAnsi="Times New Roman"/>
          <w:bCs/>
          <w:sz w:val="24"/>
          <w:szCs w:val="24"/>
        </w:rPr>
        <w:t>пдагога</w:t>
      </w:r>
      <w:proofErr w:type="spellEnd"/>
      <w:r>
        <w:rPr>
          <w:rFonts w:ascii="Times New Roman" w:hAnsi="Times New Roman"/>
          <w:bCs/>
          <w:sz w:val="24"/>
          <w:szCs w:val="24"/>
        </w:rPr>
        <w:t xml:space="preserve">-психолога, а так же центры познавательно-речевого развития в группах были пополнены: игрушками и дидактическими играми и пособиями для воспитания правильного физиологического дыхания (мыльные пузыри, надувные игрушки, султанчики), комплектами предметных картинок для звукового анализа, развития мелкой мускулатуры, играми на развитие логического мышления («Домино», «Лото», «Кто лишний», «Ассоциации»).  </w:t>
      </w:r>
    </w:p>
    <w:p w:rsidR="00BA539C" w:rsidRDefault="00BA539C" w:rsidP="00BA539C">
      <w:pPr>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ab/>
        <w:t>Педагогами групп постоянно пополняется  центр восприятия художественной литературы и мини-библиотеки групп.</w:t>
      </w:r>
    </w:p>
    <w:p w:rsidR="00BA539C" w:rsidRDefault="00BA539C" w:rsidP="00BA539C">
      <w:pPr>
        <w:tabs>
          <w:tab w:val="num" w:pos="0"/>
        </w:tabs>
        <w:autoSpaceDE w:val="0"/>
        <w:autoSpaceDN w:val="0"/>
        <w:adjustRightInd w:val="0"/>
        <w:spacing w:after="0" w:line="240" w:lineRule="auto"/>
        <w:contextualSpacing/>
        <w:jc w:val="both"/>
        <w:rPr>
          <w:rFonts w:ascii="Times New Roman" w:hAnsi="Times New Roman"/>
          <w:sz w:val="24"/>
          <w:szCs w:val="24"/>
        </w:rPr>
      </w:pPr>
      <w:r>
        <w:rPr>
          <w:rStyle w:val="c0"/>
          <w:sz w:val="24"/>
          <w:szCs w:val="24"/>
        </w:rPr>
        <w:tab/>
        <w:t>В течении года был проведен конкурс среди педагогов на лучшую организацию ННОД по развитию речи дошкольников. Победителями стали: Гапеева О.А. (1 место), Исакова Е.В            .(2 место), Ткаченко Г.П.(3 место).</w:t>
      </w:r>
    </w:p>
    <w:p w:rsidR="00BA539C" w:rsidRDefault="00BA539C" w:rsidP="00BA539C">
      <w:pPr>
        <w:tabs>
          <w:tab w:val="num" w:pos="0"/>
        </w:tabs>
        <w:spacing w:after="0" w:line="240" w:lineRule="auto"/>
        <w:contextualSpacing/>
        <w:jc w:val="both"/>
        <w:rPr>
          <w:rFonts w:ascii="Times New Roman" w:hAnsi="Times New Roman"/>
          <w:sz w:val="24"/>
          <w:szCs w:val="24"/>
        </w:rPr>
      </w:pPr>
      <w:r>
        <w:rPr>
          <w:rFonts w:ascii="Times New Roman" w:hAnsi="Times New Roman"/>
          <w:color w:val="FF0000"/>
          <w:sz w:val="24"/>
          <w:szCs w:val="24"/>
        </w:rPr>
        <w:tab/>
      </w:r>
      <w:r>
        <w:rPr>
          <w:rFonts w:ascii="Times New Roman" w:hAnsi="Times New Roman"/>
          <w:sz w:val="24"/>
          <w:szCs w:val="24"/>
        </w:rPr>
        <w:t>Детальный анализ показал, что  основной задачей в данном направлении на новый учебный год  является повышение профессиональной компетентности педагогов в вопросах развития коммуникативных навыков и умений детей дошкольного возраста.</w:t>
      </w:r>
    </w:p>
    <w:p w:rsidR="00BA539C" w:rsidRDefault="00BA539C" w:rsidP="00BA539C">
      <w:pPr>
        <w:tabs>
          <w:tab w:val="num" w:pos="0"/>
        </w:tabs>
        <w:spacing w:after="0" w:line="240" w:lineRule="auto"/>
        <w:contextualSpacing/>
        <w:jc w:val="both"/>
        <w:rPr>
          <w:rFonts w:ascii="Times New Roman" w:hAnsi="Times New Roman"/>
          <w:sz w:val="24"/>
          <w:szCs w:val="24"/>
        </w:rPr>
      </w:pPr>
    </w:p>
    <w:p w:rsidR="00BA539C" w:rsidRDefault="00BA539C" w:rsidP="00BA539C">
      <w:pPr>
        <w:pStyle w:val="a9"/>
        <w:tabs>
          <w:tab w:val="num" w:pos="0"/>
        </w:tabs>
        <w:spacing w:after="0" w:line="240" w:lineRule="auto"/>
        <w:ind w:left="0"/>
        <w:jc w:val="center"/>
        <w:rPr>
          <w:rFonts w:ascii="Times New Roman" w:hAnsi="Times New Roman"/>
          <w:i/>
          <w:sz w:val="24"/>
          <w:szCs w:val="24"/>
        </w:rPr>
      </w:pPr>
      <w:r>
        <w:rPr>
          <w:rFonts w:ascii="Times New Roman" w:hAnsi="Times New Roman"/>
          <w:i/>
          <w:sz w:val="24"/>
          <w:szCs w:val="24"/>
        </w:rPr>
        <w:t>Познавательное развитие</w:t>
      </w:r>
    </w:p>
    <w:p w:rsidR="00BA539C" w:rsidRDefault="00BA539C" w:rsidP="00BA539C">
      <w:pPr>
        <w:pStyle w:val="a9"/>
        <w:tabs>
          <w:tab w:val="num" w:pos="0"/>
        </w:tabs>
        <w:spacing w:after="0" w:line="240" w:lineRule="auto"/>
        <w:ind w:left="0"/>
        <w:jc w:val="both"/>
        <w:rPr>
          <w:rFonts w:ascii="Times New Roman" w:hAnsi="Times New Roman"/>
          <w:sz w:val="24"/>
          <w:szCs w:val="24"/>
        </w:rPr>
      </w:pPr>
      <w:r>
        <w:rPr>
          <w:rFonts w:ascii="Times New Roman" w:hAnsi="Times New Roman"/>
          <w:sz w:val="24"/>
          <w:szCs w:val="24"/>
        </w:rPr>
        <w:tab/>
        <w:t>Центры познавательного развития в группах в течении года пополнялись дидактическими и настольно-печатными играми на развитие логического мышления («Ассоциации», «Лото»), памяти («Кто лишний»), внимания («Чей домик?») и воображения дошкольников. Планомерно велась работа по поддержанию детского любопытства и развитию интереса детей к совместному со взрослым и самостоятельному познанию (наблюдения, обследование, экспериментирование с разнообразными материалами).</w:t>
      </w:r>
    </w:p>
    <w:p w:rsidR="00BA539C" w:rsidRDefault="00BA539C" w:rsidP="00BA539C">
      <w:pPr>
        <w:pStyle w:val="a9"/>
        <w:tabs>
          <w:tab w:val="num" w:pos="0"/>
        </w:tabs>
        <w:spacing w:after="0" w:line="240" w:lineRule="auto"/>
        <w:ind w:left="0"/>
        <w:jc w:val="both"/>
        <w:rPr>
          <w:rFonts w:ascii="Times New Roman" w:hAnsi="Times New Roman"/>
          <w:sz w:val="24"/>
          <w:szCs w:val="24"/>
        </w:rPr>
      </w:pPr>
      <w:r>
        <w:rPr>
          <w:rFonts w:ascii="Times New Roman" w:hAnsi="Times New Roman"/>
          <w:sz w:val="24"/>
          <w:szCs w:val="24"/>
        </w:rPr>
        <w:tab/>
        <w:t>Была оформлена учебно-развивающая площадка для проведения ННОД по познавательному развитию: модернизирована экологическая тропа, дооформлена «Пасека», установлена метеостанция, оформлен уголок деревенского быта «Бабушкин дворик».</w:t>
      </w:r>
    </w:p>
    <w:p w:rsidR="00BA539C" w:rsidRDefault="00BA539C" w:rsidP="00BA539C">
      <w:pPr>
        <w:pStyle w:val="a9"/>
        <w:tabs>
          <w:tab w:val="num" w:pos="0"/>
        </w:tabs>
        <w:spacing w:after="0" w:line="240" w:lineRule="auto"/>
        <w:ind w:left="0"/>
        <w:jc w:val="both"/>
        <w:rPr>
          <w:rFonts w:ascii="Times New Roman" w:hAnsi="Times New Roman"/>
          <w:sz w:val="24"/>
          <w:szCs w:val="24"/>
        </w:rPr>
      </w:pPr>
      <w:r>
        <w:rPr>
          <w:rFonts w:ascii="Times New Roman" w:hAnsi="Times New Roman"/>
          <w:sz w:val="24"/>
          <w:szCs w:val="24"/>
        </w:rPr>
        <w:tab/>
        <w:t xml:space="preserve"> Важной задачей работы в данном направлении на следующий год является развитие познавательных способностей дошкольников за счёт включения в самостоятельную деятельность на основе технологии </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метода и системы дидактических принципов «Школа 2000 …»; умения использовать разные способы познания, устанавливать простейшие причинно-следственные связи, сравнивать, измерять, </w:t>
      </w:r>
      <w:proofErr w:type="spellStart"/>
      <w:r>
        <w:rPr>
          <w:rFonts w:ascii="Times New Roman" w:hAnsi="Times New Roman"/>
          <w:sz w:val="24"/>
          <w:szCs w:val="24"/>
        </w:rPr>
        <w:t>упорядычивать</w:t>
      </w:r>
      <w:proofErr w:type="spellEnd"/>
      <w:r>
        <w:rPr>
          <w:rFonts w:ascii="Times New Roman" w:hAnsi="Times New Roman"/>
          <w:sz w:val="24"/>
          <w:szCs w:val="24"/>
        </w:rPr>
        <w:t xml:space="preserve">, классифицировать. </w:t>
      </w:r>
    </w:p>
    <w:p w:rsidR="00BA539C" w:rsidRDefault="00BA539C" w:rsidP="00BA539C">
      <w:pPr>
        <w:pStyle w:val="a9"/>
        <w:tabs>
          <w:tab w:val="num" w:pos="0"/>
        </w:tabs>
        <w:spacing w:after="0" w:line="240" w:lineRule="auto"/>
        <w:ind w:left="0"/>
        <w:jc w:val="both"/>
        <w:rPr>
          <w:rFonts w:ascii="Times New Roman" w:hAnsi="Times New Roman"/>
          <w:sz w:val="24"/>
          <w:szCs w:val="24"/>
        </w:rPr>
      </w:pPr>
      <w:r>
        <w:rPr>
          <w:rFonts w:ascii="Times New Roman" w:hAnsi="Times New Roman"/>
          <w:sz w:val="24"/>
          <w:szCs w:val="24"/>
        </w:rPr>
        <w:tab/>
      </w:r>
    </w:p>
    <w:p w:rsidR="00BA539C" w:rsidRDefault="00BA539C" w:rsidP="00BA539C">
      <w:pPr>
        <w:pStyle w:val="a9"/>
        <w:tabs>
          <w:tab w:val="num" w:pos="0"/>
        </w:tabs>
        <w:spacing w:after="0" w:line="240" w:lineRule="auto"/>
        <w:ind w:left="0"/>
        <w:jc w:val="center"/>
        <w:rPr>
          <w:rFonts w:ascii="Times New Roman" w:hAnsi="Times New Roman"/>
          <w:i/>
          <w:color w:val="FF0000"/>
          <w:sz w:val="24"/>
          <w:szCs w:val="24"/>
        </w:rPr>
      </w:pPr>
    </w:p>
    <w:p w:rsidR="00BA539C" w:rsidRDefault="00BA539C" w:rsidP="00BA539C">
      <w:pPr>
        <w:pStyle w:val="a5"/>
        <w:tabs>
          <w:tab w:val="num" w:pos="0"/>
        </w:tabs>
        <w:spacing w:before="0" w:beforeAutospacing="0" w:after="0" w:afterAutospacing="0"/>
        <w:contextualSpacing/>
        <w:jc w:val="center"/>
        <w:rPr>
          <w:b/>
          <w:i/>
        </w:rPr>
      </w:pPr>
      <w:r>
        <w:rPr>
          <w:rStyle w:val="a4"/>
          <w:b w:val="0"/>
          <w:i/>
        </w:rPr>
        <w:t>Социально-коммуникативное развитие</w:t>
      </w:r>
    </w:p>
    <w:p w:rsidR="00BA539C" w:rsidRDefault="00BA539C" w:rsidP="00BA539C">
      <w:pPr>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В образовательных ситуациях предполагается творческая импровизация педагогов, позволяющая превратить ситуацию в занимательную развивающую игру. На данном принципе построена организация и проведение ННОД, образовательных ситуаций всеми педагогами ДОУ.</w:t>
      </w:r>
    </w:p>
    <w:p w:rsidR="00BA539C" w:rsidRDefault="00BA539C" w:rsidP="00BA539C">
      <w:pPr>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t xml:space="preserve">Педагогами проведены консультации для родителей «»Современный ребёнок. Современный детский сад» </w:t>
      </w:r>
      <w:proofErr w:type="spellStart"/>
      <w:r>
        <w:rPr>
          <w:rFonts w:ascii="Times New Roman" w:hAnsi="Times New Roman"/>
          <w:sz w:val="24"/>
          <w:szCs w:val="24"/>
        </w:rPr>
        <w:t>Гусакова</w:t>
      </w:r>
      <w:proofErr w:type="spellEnd"/>
      <w:r>
        <w:rPr>
          <w:rFonts w:ascii="Times New Roman" w:hAnsi="Times New Roman"/>
          <w:sz w:val="24"/>
          <w:szCs w:val="24"/>
        </w:rPr>
        <w:t xml:space="preserve"> Н.В., «Игра с ребёнком в жизни вашей семьи» </w:t>
      </w:r>
      <w:proofErr w:type="spellStart"/>
      <w:r>
        <w:rPr>
          <w:rFonts w:ascii="Times New Roman" w:hAnsi="Times New Roman"/>
          <w:sz w:val="24"/>
          <w:szCs w:val="24"/>
        </w:rPr>
        <w:t>Гусакова</w:t>
      </w:r>
      <w:proofErr w:type="spellEnd"/>
      <w:r>
        <w:rPr>
          <w:rFonts w:ascii="Times New Roman" w:hAnsi="Times New Roman"/>
          <w:sz w:val="24"/>
          <w:szCs w:val="24"/>
        </w:rPr>
        <w:t xml:space="preserve"> </w:t>
      </w:r>
      <w:proofErr w:type="spellStart"/>
      <w:r>
        <w:rPr>
          <w:rFonts w:ascii="Times New Roman" w:hAnsi="Times New Roman"/>
          <w:sz w:val="24"/>
          <w:szCs w:val="24"/>
        </w:rPr>
        <w:t>Н.В.,»Культура</w:t>
      </w:r>
      <w:proofErr w:type="spellEnd"/>
      <w:r>
        <w:rPr>
          <w:rFonts w:ascii="Times New Roman" w:hAnsi="Times New Roman"/>
          <w:sz w:val="24"/>
          <w:szCs w:val="24"/>
        </w:rPr>
        <w:t xml:space="preserve"> поведения. Правила и привычки» Исакова Е.В..</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 В каждой возрастной группе имеются  центры социально-коммуникативного развития, оформлены стенды «Жизнь группы», имеются уголки </w:t>
      </w:r>
      <w:proofErr w:type="spellStart"/>
      <w:r>
        <w:rPr>
          <w:rFonts w:ascii="Times New Roman" w:hAnsi="Times New Roman"/>
          <w:sz w:val="24"/>
          <w:szCs w:val="24"/>
        </w:rPr>
        <w:t>ряжения</w:t>
      </w:r>
      <w:proofErr w:type="spellEnd"/>
      <w:r>
        <w:rPr>
          <w:rFonts w:ascii="Times New Roman" w:hAnsi="Times New Roman"/>
          <w:sz w:val="24"/>
          <w:szCs w:val="24"/>
        </w:rPr>
        <w:t xml:space="preserve"> (группы младшего дошкольного возраста).  </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 группе детей 7-го года жизни (воспитатели </w:t>
      </w:r>
      <w:proofErr w:type="spellStart"/>
      <w:r>
        <w:rPr>
          <w:rFonts w:ascii="Times New Roman" w:hAnsi="Times New Roman"/>
          <w:sz w:val="24"/>
          <w:szCs w:val="24"/>
        </w:rPr>
        <w:t>Нарожная</w:t>
      </w:r>
      <w:proofErr w:type="spellEnd"/>
      <w:r>
        <w:rPr>
          <w:rFonts w:ascii="Times New Roman" w:hAnsi="Times New Roman"/>
          <w:sz w:val="24"/>
          <w:szCs w:val="24"/>
        </w:rPr>
        <w:t xml:space="preserve"> Н.И., Лемешко О.А.) создан уголок «Кукла. Из прошлого в будущее» </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рамках мероприятий, посвященных 71 годовщина Победы были оформлены уголки Победы, включающие в себя фотовыставки и выставки детских рисунков, познавательную литературу; оформленные фотопортреты родственников воспитанников, вошедших в «Бессмертный полк», приняли участие в региональном конкурсе рисунков «Жди меня, и я вернусь ..»</w:t>
      </w:r>
    </w:p>
    <w:p w:rsidR="00BA539C" w:rsidRDefault="00BA539C" w:rsidP="00BA539C">
      <w:pPr>
        <w:pStyle w:val="a8"/>
        <w:tabs>
          <w:tab w:val="num" w:pos="0"/>
          <w:tab w:val="left" w:pos="284"/>
          <w:tab w:val="num" w:pos="567"/>
        </w:tabs>
        <w:jc w:val="both"/>
      </w:pPr>
      <w:r>
        <w:rPr>
          <w:i/>
        </w:rPr>
        <w:tab/>
      </w:r>
      <w:r>
        <w:t>Таким образом, уровень социально-личностного развития детей остается стабильным, но в дальнейшем необходимо обратить внимание на нравственно-патриотическое воспитание дошкольников, а так же формирование культуры общения, знаний правил поведения  и взаимодействия среди детей.</w:t>
      </w:r>
    </w:p>
    <w:p w:rsidR="00BA539C" w:rsidRDefault="00BA539C" w:rsidP="00BA539C">
      <w:pPr>
        <w:pStyle w:val="a5"/>
        <w:spacing w:before="240" w:beforeAutospacing="0" w:after="240" w:afterAutospacing="0"/>
        <w:contextualSpacing/>
        <w:jc w:val="center"/>
        <w:rPr>
          <w:b/>
          <w:i/>
        </w:rPr>
      </w:pPr>
      <w:r>
        <w:rPr>
          <w:rStyle w:val="a4"/>
          <w:b w:val="0"/>
          <w:i/>
        </w:rPr>
        <w:lastRenderedPageBreak/>
        <w:t>Художественно – эстетическое развитие</w:t>
      </w:r>
    </w:p>
    <w:p w:rsidR="00BA539C" w:rsidRDefault="00BA539C" w:rsidP="00BA539C">
      <w:pPr>
        <w:pStyle w:val="a5"/>
        <w:spacing w:before="0" w:beforeAutospacing="0" w:after="0" w:afterAutospacing="0"/>
        <w:contextualSpacing/>
        <w:jc w:val="both"/>
      </w:pPr>
      <w:r>
        <w:t xml:space="preserve">      В  организации  изобразительной  деятельности  детей  педагоги реализуют  индивидуальный  подход,  учитывая  особенности  и  возможности  детей,  быстроту  и  прочность  усвоения  навыков  и  умений  (детям,  медленно  и  с  трудом,  осваивающим  изобразительные  умения,   показывают  способы  действия). </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 работе с семьями по данному направлению  используются следующие формы работы:</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ab/>
        <w:t xml:space="preserve">В течении года были проведены выставки творческих работ: цветочных композиций «В цветах души жизнь и вдохновенье»; конкурсы рисунков по пожарной безопасности, «Дорожная азбука», посвященный Дню космонавтики, к 71 годовщины Великой Победы; выставка-конкурс совместных творческих работ «Радость души моей». </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 ходе музыкально-художественной деятельности  музыкальным руководителем Гусейновой О.В. осуществлялось развитие (с учетом возможности каждого ребенка)  эмоционально-эстетических чувств дошкольников, художественного восприятия, уделялось внимание формированию образных представлений о предметах и явлениях окружающего мира путем ознакомления с музыкальными произведениями различных жанров.</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 ходе музыкально-художественной деятельности особое внимание уделялось  духовно-нравственному развитию. Был организован   праздничный концерт к 71 годовщине Победы, проведены открытые воспитательные мероприятия «Наша Родина - Россия» (Ткаченко Г.П.), «Святочные посиделки» (Гусейнова О.В.).</w:t>
      </w:r>
    </w:p>
    <w:p w:rsidR="00BA539C" w:rsidRDefault="00BA539C" w:rsidP="00BA539C">
      <w:pPr>
        <w:pStyle w:val="a5"/>
        <w:spacing w:before="0" w:beforeAutospacing="0" w:after="0" w:afterAutospacing="0"/>
        <w:ind w:firstLine="708"/>
        <w:contextualSpacing/>
        <w:jc w:val="both"/>
      </w:pPr>
      <w:r>
        <w:t>Индивидуальная работа с детьми строилась с учетом возможностей детей, выявляя одаренных, развивая их музыкальность и помощи отстающим.</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В течение года проводилась работа по обогащению и расширению предметно-развивающей среды. </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Музыкальный руководитель Гусейнова О.В. продолжает осваивать новые формы проведения массовых мероприятий (музыкальные сказки), что очень нравится детям и родителям.</w:t>
      </w: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Важными задачами работы на следующий учебный год являются: развитие индивидуальных музыкально-творческих способностей детей, организация вокальных (Гусейнова О.В.) и хореографического (</w:t>
      </w:r>
      <w:proofErr w:type="spellStart"/>
      <w:r>
        <w:rPr>
          <w:rFonts w:ascii="Times New Roman" w:hAnsi="Times New Roman"/>
          <w:sz w:val="24"/>
          <w:szCs w:val="24"/>
        </w:rPr>
        <w:t>Рубанова</w:t>
      </w:r>
      <w:proofErr w:type="spellEnd"/>
      <w:r>
        <w:rPr>
          <w:rFonts w:ascii="Times New Roman" w:hAnsi="Times New Roman"/>
          <w:sz w:val="24"/>
          <w:szCs w:val="24"/>
        </w:rPr>
        <w:t xml:space="preserve"> С.Г)  ансамблей; использование театрализации при проведении праздников и развлечений.</w:t>
      </w:r>
    </w:p>
    <w:p w:rsidR="00BA539C" w:rsidRDefault="00BA539C" w:rsidP="00BA539C">
      <w:pPr>
        <w:spacing w:after="0" w:line="240" w:lineRule="auto"/>
        <w:ind w:firstLine="708"/>
        <w:contextualSpacing/>
        <w:jc w:val="both"/>
        <w:rPr>
          <w:rFonts w:ascii="Times New Roman" w:hAnsi="Times New Roman"/>
          <w:sz w:val="24"/>
          <w:szCs w:val="24"/>
        </w:rPr>
      </w:pPr>
    </w:p>
    <w:p w:rsidR="00BA539C" w:rsidRDefault="00BA539C" w:rsidP="00BA539C">
      <w:pPr>
        <w:spacing w:after="0" w:line="240" w:lineRule="auto"/>
        <w:ind w:firstLine="708"/>
        <w:contextualSpacing/>
        <w:jc w:val="center"/>
        <w:rPr>
          <w:rFonts w:ascii="Times New Roman" w:hAnsi="Times New Roman"/>
          <w:i/>
          <w:sz w:val="24"/>
          <w:szCs w:val="24"/>
        </w:rPr>
      </w:pPr>
      <w:r>
        <w:rPr>
          <w:rFonts w:ascii="Times New Roman" w:hAnsi="Times New Roman"/>
          <w:i/>
          <w:sz w:val="24"/>
          <w:szCs w:val="24"/>
        </w:rPr>
        <w:t>Взаимодействие с родителями</w:t>
      </w:r>
    </w:p>
    <w:p w:rsidR="00BA539C" w:rsidRDefault="00BA539C" w:rsidP="00BA539C">
      <w:pPr>
        <w:spacing w:after="0" w:line="240" w:lineRule="auto"/>
        <w:ind w:firstLine="708"/>
        <w:contextualSpacing/>
        <w:jc w:val="both"/>
        <w:rPr>
          <w:rFonts w:ascii="Times New Roman" w:hAnsi="Times New Roman"/>
          <w:sz w:val="24"/>
          <w:szCs w:val="24"/>
        </w:rPr>
      </w:pPr>
    </w:p>
    <w:p w:rsidR="00BA539C" w:rsidRDefault="00BA539C" w:rsidP="00BA539C">
      <w:pPr>
        <w:tabs>
          <w:tab w:val="num" w:pos="567"/>
          <w:tab w:val="num" w:pos="1418"/>
        </w:tabs>
        <w:spacing w:after="0" w:line="240" w:lineRule="auto"/>
        <w:contextualSpacing/>
        <w:jc w:val="both"/>
        <w:rPr>
          <w:rFonts w:ascii="Times New Roman" w:hAnsi="Times New Roman"/>
          <w:sz w:val="24"/>
          <w:szCs w:val="24"/>
        </w:rPr>
      </w:pPr>
      <w:r>
        <w:rPr>
          <w:rFonts w:ascii="Times New Roman" w:hAnsi="Times New Roman"/>
          <w:sz w:val="24"/>
          <w:szCs w:val="24"/>
        </w:rPr>
        <w:tab/>
        <w:t xml:space="preserve">Успешность образовательной деятельности детей возможна только при тесном сотрудничестве с семьями воспитанников. В течение года проводилась работа по взаимодействию дошкольного учреждения с семьей, направленная на выполнение социального заказа родителей, обеспечение родителей информацией о содержании образовательных услуг и о результатах работы с детьми за год. </w:t>
      </w:r>
    </w:p>
    <w:p w:rsidR="00BA539C" w:rsidRDefault="00BA539C" w:rsidP="00BA539C">
      <w:pPr>
        <w:spacing w:after="0" w:line="240" w:lineRule="auto"/>
        <w:ind w:firstLine="708"/>
        <w:jc w:val="both"/>
        <w:rPr>
          <w:rFonts w:ascii="Times New Roman" w:hAnsi="Times New Roman"/>
          <w:sz w:val="24"/>
          <w:szCs w:val="24"/>
        </w:rPr>
      </w:pPr>
      <w:r>
        <w:rPr>
          <w:rFonts w:ascii="Times New Roman" w:hAnsi="Times New Roman"/>
          <w:sz w:val="24"/>
          <w:szCs w:val="24"/>
        </w:rPr>
        <w:t>Проведен мониторинг «Выявление уровня удовлетворенности родителей качеством деятельности ДОУ». Количество родителей участвовавших в мониторинге составило 100%.</w:t>
      </w:r>
      <w:r>
        <w:rPr>
          <w:rFonts w:ascii="Times New Roman" w:hAnsi="Times New Roman"/>
          <w:color w:val="FF0000"/>
          <w:sz w:val="24"/>
          <w:szCs w:val="24"/>
        </w:rPr>
        <w:t xml:space="preserve"> </w:t>
      </w:r>
      <w:r>
        <w:rPr>
          <w:rFonts w:ascii="Times New Roman" w:hAnsi="Times New Roman"/>
          <w:sz w:val="24"/>
          <w:szCs w:val="24"/>
        </w:rPr>
        <w:t xml:space="preserve">Анализ показал высокую степень удовлетворенности родителей </w:t>
      </w:r>
      <w:proofErr w:type="spellStart"/>
      <w:r>
        <w:rPr>
          <w:rFonts w:ascii="Times New Roman" w:hAnsi="Times New Roman"/>
          <w:sz w:val="24"/>
          <w:szCs w:val="24"/>
        </w:rPr>
        <w:t>воспитательно</w:t>
      </w:r>
      <w:proofErr w:type="spellEnd"/>
      <w:r>
        <w:rPr>
          <w:rFonts w:ascii="Times New Roman" w:hAnsi="Times New Roman"/>
          <w:sz w:val="24"/>
          <w:szCs w:val="24"/>
        </w:rPr>
        <w:t xml:space="preserve"> -образовательным процессом (100%). Основные проблемы, выявленные в ходе анкетирования родителей, связаны с недостаточным, по их мнению, оснащение ДОУ развивающими игрушками и игровым оборудованием, как в групповых комнатах, та и на участках.</w:t>
      </w:r>
    </w:p>
    <w:p w:rsidR="00BA539C" w:rsidRDefault="00BA539C" w:rsidP="00BA539C">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Помимо этого, в течении года было проведено анкетирование родителей по темам: «Безопасность ваших детей» (Харченко И.А., Ткаченко Г.П.), «Выявление уровня готовности ребенка к посещению ДОУ», «Готов ли ваш ребёнок к школе?» (педагог-психолог Гапеева О.А.), «Воспитательная результативность обучающихся в ДОУ» (Исакова Е.В.. Рыбалко Т.И.), «Музыкальное воспитание дошкольников» (Гусейнова </w:t>
      </w:r>
      <w:r>
        <w:rPr>
          <w:rFonts w:ascii="Times New Roman" w:hAnsi="Times New Roman"/>
          <w:sz w:val="24"/>
          <w:szCs w:val="24"/>
        </w:rPr>
        <w:lastRenderedPageBreak/>
        <w:t>О.В.), «Выявление уровня родительского мнения о занятиях хореографией в ДОУ» (</w:t>
      </w:r>
      <w:proofErr w:type="spellStart"/>
      <w:r>
        <w:rPr>
          <w:rFonts w:ascii="Times New Roman" w:hAnsi="Times New Roman"/>
          <w:sz w:val="24"/>
          <w:szCs w:val="24"/>
        </w:rPr>
        <w:t>Рубанова</w:t>
      </w:r>
      <w:proofErr w:type="spellEnd"/>
      <w:r>
        <w:rPr>
          <w:rFonts w:ascii="Times New Roman" w:hAnsi="Times New Roman"/>
          <w:sz w:val="24"/>
          <w:szCs w:val="24"/>
        </w:rPr>
        <w:t xml:space="preserve"> С.Г.).</w:t>
      </w:r>
    </w:p>
    <w:p w:rsidR="00BA539C" w:rsidRDefault="00BA539C" w:rsidP="00BA539C">
      <w:pPr>
        <w:spacing w:after="0" w:line="240" w:lineRule="auto"/>
        <w:contextualSpacing/>
        <w:jc w:val="both"/>
        <w:rPr>
          <w:rFonts w:ascii="Times New Roman" w:hAnsi="Times New Roman"/>
          <w:bCs/>
          <w:sz w:val="24"/>
          <w:szCs w:val="24"/>
        </w:rPr>
      </w:pP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Cs/>
          <w:sz w:val="24"/>
          <w:szCs w:val="24"/>
        </w:rPr>
        <w:t>Педагогический коллектив видит пути дальнейшего развития учреждения в качественной реализации  ФГОС, удовлетворении запросов и потребностей родителей и создании условий для дальнейшей инновационной деятельности.</w:t>
      </w:r>
    </w:p>
    <w:p w:rsidR="00BA539C" w:rsidRDefault="00BA539C" w:rsidP="00BA539C">
      <w:pPr>
        <w:suppressAutoHyphens/>
        <w:spacing w:after="0" w:line="240" w:lineRule="auto"/>
        <w:contextualSpacing/>
        <w:jc w:val="both"/>
        <w:rPr>
          <w:rFonts w:ascii="Times New Roman" w:hAnsi="Times New Roman"/>
          <w:bCs/>
          <w:iCs/>
          <w:sz w:val="24"/>
          <w:szCs w:val="24"/>
        </w:rPr>
      </w:pPr>
      <w:r>
        <w:rPr>
          <w:rFonts w:ascii="Times New Roman" w:hAnsi="Times New Roman"/>
          <w:bCs/>
          <w:iCs/>
          <w:sz w:val="24"/>
          <w:szCs w:val="24"/>
        </w:rPr>
        <w:t xml:space="preserve">- Создание организационно-методических условий для реализации федеральных государственных образовательных стандартов, посредством наработки планирующей и регламентирующей документации, лежащей в основе осуществления </w:t>
      </w:r>
      <w:proofErr w:type="spellStart"/>
      <w:r>
        <w:rPr>
          <w:rFonts w:ascii="Times New Roman" w:hAnsi="Times New Roman"/>
          <w:bCs/>
          <w:iCs/>
          <w:sz w:val="24"/>
          <w:szCs w:val="24"/>
        </w:rPr>
        <w:t>воспитательно</w:t>
      </w:r>
      <w:proofErr w:type="spellEnd"/>
      <w:r>
        <w:rPr>
          <w:rFonts w:ascii="Times New Roman" w:hAnsi="Times New Roman"/>
          <w:bCs/>
          <w:iCs/>
          <w:sz w:val="24"/>
          <w:szCs w:val="24"/>
        </w:rPr>
        <w:t>-образовательного процесса в ДОУ.</w:t>
      </w:r>
    </w:p>
    <w:p w:rsidR="00BA539C" w:rsidRDefault="00BA539C" w:rsidP="00BA539C">
      <w:pPr>
        <w:suppressAutoHyphens/>
        <w:spacing w:after="0" w:line="240" w:lineRule="auto"/>
        <w:contextualSpacing/>
        <w:jc w:val="both"/>
        <w:rPr>
          <w:rFonts w:ascii="Times New Roman" w:hAnsi="Times New Roman"/>
          <w:sz w:val="24"/>
          <w:szCs w:val="24"/>
        </w:rPr>
      </w:pPr>
      <w:r>
        <w:rPr>
          <w:rFonts w:ascii="Times New Roman" w:hAnsi="Times New Roman"/>
          <w:sz w:val="24"/>
          <w:szCs w:val="24"/>
        </w:rPr>
        <w:t>- Совершенствование системы   работы  с участниками образовательных отношений по  социально-коммуникативному развитию дошкольников</w:t>
      </w:r>
    </w:p>
    <w:p w:rsidR="00BA539C" w:rsidRDefault="00BA539C" w:rsidP="00BA539C">
      <w:pPr>
        <w:pStyle w:val="a5"/>
        <w:jc w:val="center"/>
      </w:pPr>
      <w:r>
        <w:rPr>
          <w:rStyle w:val="a4"/>
        </w:rPr>
        <w:t>5. Оценка качества кадрового обеспечения</w:t>
      </w:r>
    </w:p>
    <w:p w:rsidR="00BA539C" w:rsidRDefault="00BA539C" w:rsidP="00BA539C">
      <w:pPr>
        <w:spacing w:after="0" w:line="240" w:lineRule="auto"/>
        <w:contextualSpacing/>
        <w:jc w:val="both"/>
        <w:rPr>
          <w:rFonts w:ascii="Times New Roman" w:hAnsi="Times New Roman"/>
          <w:bCs/>
          <w:sz w:val="24"/>
          <w:szCs w:val="24"/>
        </w:rPr>
      </w:pPr>
      <w:r>
        <w:rPr>
          <w:rFonts w:ascii="Times New Roman" w:hAnsi="Times New Roman"/>
          <w:i/>
          <w:noProof/>
          <w:sz w:val="24"/>
          <w:szCs w:val="24"/>
        </w:rPr>
        <w:t xml:space="preserve">    </w:t>
      </w:r>
      <w:r>
        <w:rPr>
          <w:rFonts w:ascii="Times New Roman" w:hAnsi="Times New Roman"/>
          <w:bCs/>
          <w:sz w:val="24"/>
          <w:szCs w:val="24"/>
        </w:rPr>
        <w:t xml:space="preserve">  </w:t>
      </w:r>
      <w:r>
        <w:rPr>
          <w:rFonts w:ascii="Times New Roman" w:hAnsi="Times New Roman"/>
          <w:sz w:val="24"/>
          <w:szCs w:val="24"/>
        </w:rPr>
        <w:t xml:space="preserve">   Работа  педагогического коллектива направлена на постоянное совершенствование профессиональной компетентности и мастерства каждого педагога и коллектива в целом, который творчески работает </w:t>
      </w:r>
      <w:r>
        <w:rPr>
          <w:rFonts w:ascii="Times New Roman" w:hAnsi="Times New Roman"/>
          <w:bCs/>
          <w:sz w:val="24"/>
          <w:szCs w:val="24"/>
        </w:rPr>
        <w:t>под руководством заведующей МДОУ Рыжих С.В.</w:t>
      </w:r>
    </w:p>
    <w:p w:rsidR="00BA539C" w:rsidRDefault="00BA539C" w:rsidP="00BA539C">
      <w:pPr>
        <w:spacing w:after="0" w:line="240" w:lineRule="auto"/>
        <w:ind w:left="284" w:hanging="284"/>
        <w:contextualSpacing/>
        <w:jc w:val="both"/>
        <w:rPr>
          <w:rFonts w:ascii="Times New Roman" w:hAnsi="Times New Roman"/>
          <w:bCs/>
          <w:sz w:val="24"/>
          <w:szCs w:val="24"/>
        </w:rPr>
      </w:pPr>
    </w:p>
    <w:p w:rsidR="00BA539C" w:rsidRDefault="00BA539C" w:rsidP="00BA539C">
      <w:pPr>
        <w:spacing w:after="0" w:line="240" w:lineRule="auto"/>
        <w:ind w:left="284" w:hanging="284"/>
        <w:contextualSpacing/>
        <w:jc w:val="both"/>
        <w:rPr>
          <w:rFonts w:ascii="Times New Roman" w:hAnsi="Times New Roman"/>
          <w:bCs/>
          <w:sz w:val="24"/>
          <w:szCs w:val="24"/>
        </w:rPr>
      </w:pPr>
    </w:p>
    <w:p w:rsidR="00BA539C" w:rsidRDefault="00BA539C" w:rsidP="00BA539C">
      <w:pPr>
        <w:spacing w:line="240" w:lineRule="auto"/>
        <w:jc w:val="center"/>
        <w:rPr>
          <w:rFonts w:ascii="Times New Roman" w:hAnsi="Times New Roman"/>
          <w:b/>
          <w:sz w:val="24"/>
          <w:szCs w:val="24"/>
        </w:rPr>
      </w:pPr>
      <w:r>
        <w:rPr>
          <w:rFonts w:ascii="Times New Roman" w:hAnsi="Times New Roman"/>
          <w:bCs/>
          <w:sz w:val="24"/>
          <w:szCs w:val="24"/>
        </w:rPr>
        <w:t xml:space="preserve"> </w:t>
      </w:r>
      <w:r>
        <w:rPr>
          <w:rFonts w:ascii="Times New Roman" w:hAnsi="Times New Roman"/>
          <w:b/>
          <w:sz w:val="24"/>
          <w:szCs w:val="24"/>
        </w:rPr>
        <w:t>Возрастной состав педагогов ДОУ</w:t>
      </w: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693"/>
        <w:gridCol w:w="3260"/>
      </w:tblGrid>
      <w:tr w:rsidR="00BA539C" w:rsidTr="00BA539C">
        <w:tc>
          <w:tcPr>
            <w:tcW w:w="2978"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b/>
                <w:sz w:val="24"/>
                <w:szCs w:val="24"/>
                <w:lang w:eastAsia="en-US"/>
              </w:rPr>
            </w:pPr>
            <w:r>
              <w:rPr>
                <w:rFonts w:ascii="Times New Roman" w:hAnsi="Times New Roman"/>
                <w:b/>
                <w:sz w:val="24"/>
                <w:szCs w:val="24"/>
              </w:rPr>
              <w:t>Возраст педагогов</w:t>
            </w:r>
          </w:p>
        </w:tc>
        <w:tc>
          <w:tcPr>
            <w:tcW w:w="2693"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b/>
                <w:sz w:val="24"/>
                <w:szCs w:val="24"/>
                <w:lang w:eastAsia="en-US"/>
              </w:rPr>
            </w:pPr>
            <w:r>
              <w:rPr>
                <w:rFonts w:ascii="Times New Roman" w:hAnsi="Times New Roman"/>
                <w:b/>
                <w:sz w:val="24"/>
                <w:szCs w:val="24"/>
              </w:rPr>
              <w:t>Абсолютные данные</w:t>
            </w:r>
          </w:p>
        </w:tc>
        <w:tc>
          <w:tcPr>
            <w:tcW w:w="32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b/>
                <w:sz w:val="24"/>
                <w:szCs w:val="24"/>
                <w:lang w:eastAsia="en-US"/>
              </w:rPr>
            </w:pPr>
            <w:r>
              <w:rPr>
                <w:rFonts w:ascii="Times New Roman" w:hAnsi="Times New Roman"/>
                <w:b/>
                <w:sz w:val="24"/>
                <w:szCs w:val="24"/>
              </w:rPr>
              <w:t>Относительный показатель</w:t>
            </w:r>
          </w:p>
        </w:tc>
      </w:tr>
      <w:tr w:rsidR="00BA539C" w:rsidTr="00BA539C">
        <w:tc>
          <w:tcPr>
            <w:tcW w:w="2978"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rPr>
                <w:rFonts w:ascii="Times New Roman" w:hAnsi="Times New Roman"/>
                <w:sz w:val="24"/>
                <w:szCs w:val="24"/>
                <w:lang w:eastAsia="en-US"/>
              </w:rPr>
            </w:pPr>
            <w:r>
              <w:rPr>
                <w:rFonts w:ascii="Times New Roman" w:hAnsi="Times New Roman"/>
                <w:sz w:val="24"/>
                <w:szCs w:val="24"/>
              </w:rPr>
              <w:t xml:space="preserve">до 25 лет    </w:t>
            </w:r>
          </w:p>
        </w:tc>
        <w:tc>
          <w:tcPr>
            <w:tcW w:w="2693"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r>
      <w:tr w:rsidR="00BA539C" w:rsidTr="00BA539C">
        <w:tc>
          <w:tcPr>
            <w:tcW w:w="2978"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rPr>
                <w:rFonts w:ascii="Times New Roman" w:hAnsi="Times New Roman"/>
                <w:sz w:val="24"/>
                <w:szCs w:val="24"/>
                <w:lang w:eastAsia="en-US"/>
              </w:rPr>
            </w:pPr>
            <w:r>
              <w:rPr>
                <w:rFonts w:ascii="Times New Roman" w:hAnsi="Times New Roman"/>
                <w:sz w:val="24"/>
                <w:szCs w:val="24"/>
              </w:rPr>
              <w:t xml:space="preserve">от 25 до 29 лет </w:t>
            </w:r>
          </w:p>
        </w:tc>
        <w:tc>
          <w:tcPr>
            <w:tcW w:w="2693"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r>
      <w:tr w:rsidR="00BA539C" w:rsidTr="00BA539C">
        <w:tc>
          <w:tcPr>
            <w:tcW w:w="2978" w:type="dxa"/>
            <w:tcBorders>
              <w:top w:val="single" w:sz="4" w:space="0" w:color="auto"/>
              <w:left w:val="single" w:sz="4" w:space="0" w:color="auto"/>
              <w:bottom w:val="single" w:sz="4" w:space="0" w:color="auto"/>
              <w:right w:val="single" w:sz="4" w:space="0" w:color="auto"/>
            </w:tcBorders>
            <w:hideMark/>
          </w:tcPr>
          <w:p w:rsidR="00BA539C" w:rsidRDefault="00BA539C">
            <w:pPr>
              <w:tabs>
                <w:tab w:val="left" w:pos="4140"/>
              </w:tabs>
              <w:spacing w:after="0" w:line="240" w:lineRule="auto"/>
              <w:rPr>
                <w:rFonts w:ascii="Times New Roman" w:hAnsi="Times New Roman"/>
                <w:sz w:val="24"/>
                <w:szCs w:val="24"/>
                <w:lang w:eastAsia="en-US"/>
              </w:rPr>
            </w:pPr>
            <w:r>
              <w:rPr>
                <w:rFonts w:ascii="Times New Roman" w:hAnsi="Times New Roman"/>
                <w:sz w:val="24"/>
                <w:szCs w:val="24"/>
              </w:rPr>
              <w:t>от 30 лет до 49 лет</w:t>
            </w:r>
          </w:p>
        </w:tc>
        <w:tc>
          <w:tcPr>
            <w:tcW w:w="2693"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9 педагогов</w:t>
            </w:r>
          </w:p>
        </w:tc>
        <w:tc>
          <w:tcPr>
            <w:tcW w:w="32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96%</w:t>
            </w:r>
          </w:p>
        </w:tc>
      </w:tr>
      <w:tr w:rsidR="00BA539C" w:rsidTr="00BA539C">
        <w:tc>
          <w:tcPr>
            <w:tcW w:w="2978" w:type="dxa"/>
            <w:tcBorders>
              <w:top w:val="single" w:sz="4" w:space="0" w:color="auto"/>
              <w:left w:val="single" w:sz="4" w:space="0" w:color="auto"/>
              <w:bottom w:val="single" w:sz="4" w:space="0" w:color="auto"/>
              <w:right w:val="single" w:sz="4" w:space="0" w:color="auto"/>
            </w:tcBorders>
            <w:hideMark/>
          </w:tcPr>
          <w:p w:rsidR="00BA539C" w:rsidRDefault="00BA539C">
            <w:pPr>
              <w:tabs>
                <w:tab w:val="left" w:pos="4140"/>
              </w:tabs>
              <w:spacing w:after="0" w:line="240" w:lineRule="auto"/>
              <w:rPr>
                <w:rFonts w:ascii="Times New Roman" w:hAnsi="Times New Roman"/>
                <w:sz w:val="24"/>
                <w:szCs w:val="24"/>
                <w:lang w:eastAsia="en-US"/>
              </w:rPr>
            </w:pPr>
            <w:r>
              <w:rPr>
                <w:rFonts w:ascii="Times New Roman" w:hAnsi="Times New Roman"/>
                <w:sz w:val="24"/>
                <w:szCs w:val="24"/>
              </w:rPr>
              <w:t>от 50 лет до 54 лет</w:t>
            </w:r>
          </w:p>
        </w:tc>
        <w:tc>
          <w:tcPr>
            <w:tcW w:w="2693"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1 педагог</w:t>
            </w:r>
          </w:p>
        </w:tc>
        <w:tc>
          <w:tcPr>
            <w:tcW w:w="32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4%</w:t>
            </w:r>
          </w:p>
        </w:tc>
      </w:tr>
      <w:tr w:rsidR="00BA539C" w:rsidTr="00BA539C">
        <w:tc>
          <w:tcPr>
            <w:tcW w:w="2978"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rPr>
                <w:rFonts w:ascii="Times New Roman" w:hAnsi="Times New Roman"/>
                <w:sz w:val="24"/>
                <w:szCs w:val="24"/>
                <w:lang w:eastAsia="en-US"/>
              </w:rPr>
            </w:pPr>
            <w:r>
              <w:rPr>
                <w:rFonts w:ascii="Times New Roman" w:hAnsi="Times New Roman"/>
                <w:sz w:val="24"/>
                <w:szCs w:val="24"/>
              </w:rPr>
              <w:t xml:space="preserve">свыше 55  лет  </w:t>
            </w:r>
          </w:p>
        </w:tc>
        <w:tc>
          <w:tcPr>
            <w:tcW w:w="2693"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r>
    </w:tbl>
    <w:p w:rsidR="00BA539C" w:rsidRDefault="00BA539C" w:rsidP="00BA539C">
      <w:pPr>
        <w:tabs>
          <w:tab w:val="left" w:pos="0"/>
        </w:tabs>
        <w:spacing w:line="240" w:lineRule="auto"/>
        <w:jc w:val="center"/>
        <w:rPr>
          <w:rFonts w:ascii="Times New Roman" w:hAnsi="Times New Roman"/>
          <w:b/>
          <w:sz w:val="24"/>
          <w:szCs w:val="24"/>
          <w:lang w:eastAsia="en-US"/>
        </w:rPr>
      </w:pPr>
    </w:p>
    <w:p w:rsidR="00BA539C" w:rsidRDefault="00BA539C" w:rsidP="00BA539C">
      <w:pPr>
        <w:tabs>
          <w:tab w:val="left" w:pos="0"/>
        </w:tabs>
        <w:spacing w:line="240" w:lineRule="auto"/>
        <w:jc w:val="center"/>
        <w:rPr>
          <w:rFonts w:ascii="Times New Roman" w:hAnsi="Times New Roman"/>
          <w:b/>
          <w:sz w:val="24"/>
          <w:szCs w:val="24"/>
        </w:rPr>
      </w:pPr>
      <w:r>
        <w:rPr>
          <w:rFonts w:ascii="Times New Roman" w:hAnsi="Times New Roman"/>
          <w:b/>
          <w:sz w:val="24"/>
          <w:szCs w:val="24"/>
        </w:rPr>
        <w:t>Опыт педагогической деятельности педагогов ДОУ</w:t>
      </w: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6"/>
        <w:gridCol w:w="1843"/>
        <w:gridCol w:w="2624"/>
      </w:tblGrid>
      <w:tr w:rsidR="00BA539C" w:rsidTr="00BA539C">
        <w:tc>
          <w:tcPr>
            <w:tcW w:w="4146"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b/>
                <w:sz w:val="24"/>
                <w:szCs w:val="24"/>
                <w:lang w:eastAsia="en-US"/>
              </w:rPr>
            </w:pPr>
            <w:r>
              <w:rPr>
                <w:rFonts w:ascii="Times New Roman" w:hAnsi="Times New Roman"/>
                <w:b/>
                <w:sz w:val="24"/>
                <w:szCs w:val="24"/>
              </w:rPr>
              <w:t xml:space="preserve">Стаж педагогической </w:t>
            </w:r>
          </w:p>
          <w:p w:rsidR="00BA539C" w:rsidRDefault="00BA539C">
            <w:pPr>
              <w:spacing w:after="0" w:line="240" w:lineRule="auto"/>
              <w:jc w:val="center"/>
              <w:rPr>
                <w:rFonts w:ascii="Times New Roman" w:hAnsi="Times New Roman"/>
                <w:b/>
                <w:sz w:val="24"/>
                <w:szCs w:val="24"/>
                <w:lang w:eastAsia="en-US"/>
              </w:rPr>
            </w:pPr>
            <w:r>
              <w:rPr>
                <w:rFonts w:ascii="Times New Roman" w:hAnsi="Times New Roman"/>
                <w:b/>
                <w:sz w:val="24"/>
                <w:szCs w:val="24"/>
              </w:rPr>
              <w:t>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b/>
                <w:sz w:val="24"/>
                <w:szCs w:val="24"/>
                <w:lang w:eastAsia="en-US"/>
              </w:rPr>
            </w:pPr>
            <w:r>
              <w:rPr>
                <w:rFonts w:ascii="Times New Roman" w:hAnsi="Times New Roman"/>
                <w:b/>
                <w:sz w:val="24"/>
                <w:szCs w:val="24"/>
              </w:rPr>
              <w:t>Абсолютные данные</w:t>
            </w:r>
          </w:p>
        </w:tc>
        <w:tc>
          <w:tcPr>
            <w:tcW w:w="262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b/>
                <w:sz w:val="24"/>
                <w:szCs w:val="24"/>
                <w:lang w:eastAsia="en-US"/>
              </w:rPr>
            </w:pPr>
            <w:r>
              <w:rPr>
                <w:rFonts w:ascii="Times New Roman" w:hAnsi="Times New Roman"/>
                <w:b/>
                <w:sz w:val="24"/>
                <w:szCs w:val="24"/>
              </w:rPr>
              <w:t>Относительный показатель</w:t>
            </w:r>
          </w:p>
        </w:tc>
      </w:tr>
      <w:tr w:rsidR="00BA539C" w:rsidTr="00BA539C">
        <w:tc>
          <w:tcPr>
            <w:tcW w:w="4146"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до 5 лет</w:t>
            </w:r>
          </w:p>
        </w:tc>
        <w:tc>
          <w:tcPr>
            <w:tcW w:w="1843"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2</w:t>
            </w:r>
          </w:p>
        </w:tc>
        <w:tc>
          <w:tcPr>
            <w:tcW w:w="262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20%</w:t>
            </w:r>
          </w:p>
        </w:tc>
      </w:tr>
      <w:tr w:rsidR="00BA539C" w:rsidTr="00BA539C">
        <w:tc>
          <w:tcPr>
            <w:tcW w:w="4146"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от 5 до 10 лет</w:t>
            </w:r>
          </w:p>
        </w:tc>
        <w:tc>
          <w:tcPr>
            <w:tcW w:w="1843"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c>
          <w:tcPr>
            <w:tcW w:w="262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r>
      <w:tr w:rsidR="00BA539C" w:rsidTr="00BA539C">
        <w:tc>
          <w:tcPr>
            <w:tcW w:w="4146"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от 10 до 20 лет</w:t>
            </w:r>
          </w:p>
        </w:tc>
        <w:tc>
          <w:tcPr>
            <w:tcW w:w="1843"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 xml:space="preserve"> 4 педагога</w:t>
            </w:r>
          </w:p>
        </w:tc>
        <w:tc>
          <w:tcPr>
            <w:tcW w:w="262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40 %</w:t>
            </w:r>
          </w:p>
        </w:tc>
      </w:tr>
      <w:tr w:rsidR="00BA539C" w:rsidTr="00BA539C">
        <w:tc>
          <w:tcPr>
            <w:tcW w:w="4146"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свыше   20  лет</w:t>
            </w:r>
          </w:p>
        </w:tc>
        <w:tc>
          <w:tcPr>
            <w:tcW w:w="1843"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 xml:space="preserve">4 педагога </w:t>
            </w:r>
          </w:p>
        </w:tc>
        <w:tc>
          <w:tcPr>
            <w:tcW w:w="262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40%</w:t>
            </w:r>
          </w:p>
        </w:tc>
      </w:tr>
    </w:tbl>
    <w:p w:rsidR="00BA539C" w:rsidRDefault="00BA539C" w:rsidP="00BA539C">
      <w:pPr>
        <w:pStyle w:val="a6"/>
        <w:ind w:firstLine="700"/>
        <w:rPr>
          <w:sz w:val="24"/>
          <w:szCs w:val="24"/>
          <w:highlight w:val="cyan"/>
        </w:rPr>
      </w:pPr>
    </w:p>
    <w:p w:rsidR="00BA539C" w:rsidRDefault="00BA539C" w:rsidP="00BA539C">
      <w:pPr>
        <w:pStyle w:val="a6"/>
        <w:spacing w:after="240"/>
        <w:ind w:firstLine="700"/>
        <w:jc w:val="center"/>
        <w:rPr>
          <w:b/>
          <w:i w:val="0"/>
          <w:sz w:val="24"/>
          <w:szCs w:val="24"/>
        </w:rPr>
      </w:pPr>
      <w:r>
        <w:rPr>
          <w:b/>
          <w:i w:val="0"/>
          <w:sz w:val="24"/>
          <w:szCs w:val="24"/>
        </w:rPr>
        <w:t>Квалификация педагогических работников</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0"/>
        <w:gridCol w:w="3244"/>
      </w:tblGrid>
      <w:tr w:rsidR="00BA539C" w:rsidTr="00BA539C">
        <w:trPr>
          <w:trHeight w:val="644"/>
          <w:jc w:val="center"/>
        </w:trPr>
        <w:tc>
          <w:tcPr>
            <w:tcW w:w="3600" w:type="dxa"/>
            <w:tcBorders>
              <w:top w:val="single" w:sz="4" w:space="0" w:color="auto"/>
              <w:left w:val="single" w:sz="4" w:space="0" w:color="auto"/>
              <w:bottom w:val="single" w:sz="4" w:space="0" w:color="auto"/>
              <w:right w:val="single" w:sz="4" w:space="0" w:color="auto"/>
            </w:tcBorders>
            <w:vAlign w:val="center"/>
          </w:tcPr>
          <w:p w:rsidR="00BA539C" w:rsidRDefault="00BA539C">
            <w:pPr>
              <w:spacing w:after="0" w:line="240" w:lineRule="auto"/>
              <w:jc w:val="center"/>
              <w:rPr>
                <w:rFonts w:ascii="Times New Roman" w:hAnsi="Times New Roman"/>
                <w:sz w:val="24"/>
                <w:szCs w:val="24"/>
                <w:lang w:eastAsia="en-US"/>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BA539C" w:rsidRDefault="00BA539C">
            <w:pPr>
              <w:spacing w:after="0" w:line="240" w:lineRule="auto"/>
              <w:jc w:val="center"/>
              <w:rPr>
                <w:rFonts w:ascii="Times New Roman" w:hAnsi="Times New Roman"/>
                <w:b/>
                <w:sz w:val="24"/>
                <w:szCs w:val="24"/>
                <w:lang w:eastAsia="en-US"/>
              </w:rPr>
            </w:pPr>
            <w:r>
              <w:rPr>
                <w:rFonts w:ascii="Times New Roman" w:hAnsi="Times New Roman"/>
                <w:b/>
                <w:sz w:val="24"/>
                <w:szCs w:val="24"/>
              </w:rPr>
              <w:t>Абсолютные данные</w:t>
            </w:r>
          </w:p>
        </w:tc>
        <w:tc>
          <w:tcPr>
            <w:tcW w:w="3244" w:type="dxa"/>
            <w:tcBorders>
              <w:top w:val="single" w:sz="4" w:space="0" w:color="auto"/>
              <w:left w:val="single" w:sz="4" w:space="0" w:color="auto"/>
              <w:bottom w:val="single" w:sz="4" w:space="0" w:color="auto"/>
              <w:right w:val="single" w:sz="4" w:space="0" w:color="auto"/>
            </w:tcBorders>
            <w:vAlign w:val="center"/>
            <w:hideMark/>
          </w:tcPr>
          <w:p w:rsidR="00BA539C" w:rsidRDefault="00BA539C">
            <w:pPr>
              <w:spacing w:after="0" w:line="240" w:lineRule="auto"/>
              <w:jc w:val="center"/>
              <w:rPr>
                <w:rFonts w:ascii="Times New Roman" w:hAnsi="Times New Roman"/>
                <w:b/>
                <w:sz w:val="24"/>
                <w:szCs w:val="24"/>
                <w:lang w:eastAsia="en-US"/>
              </w:rPr>
            </w:pPr>
            <w:r>
              <w:rPr>
                <w:rFonts w:ascii="Times New Roman" w:hAnsi="Times New Roman"/>
                <w:b/>
                <w:sz w:val="24"/>
                <w:szCs w:val="24"/>
              </w:rPr>
              <w:t>Относительный показатель</w:t>
            </w:r>
          </w:p>
        </w:tc>
      </w:tr>
      <w:tr w:rsidR="00BA539C" w:rsidTr="00BA539C">
        <w:trPr>
          <w:jc w:val="center"/>
        </w:trPr>
        <w:tc>
          <w:tcPr>
            <w:tcW w:w="360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both"/>
              <w:rPr>
                <w:rFonts w:ascii="Times New Roman" w:hAnsi="Times New Roman"/>
                <w:b/>
                <w:sz w:val="24"/>
                <w:szCs w:val="24"/>
                <w:lang w:eastAsia="en-US"/>
              </w:rPr>
            </w:pPr>
            <w:r>
              <w:rPr>
                <w:rFonts w:ascii="Times New Roman" w:hAnsi="Times New Roman"/>
                <w:b/>
                <w:sz w:val="24"/>
                <w:szCs w:val="24"/>
              </w:rPr>
              <w:t>Имеют образование</w:t>
            </w:r>
          </w:p>
        </w:tc>
        <w:tc>
          <w:tcPr>
            <w:tcW w:w="21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10</w:t>
            </w:r>
          </w:p>
        </w:tc>
        <w:tc>
          <w:tcPr>
            <w:tcW w:w="324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100%</w:t>
            </w:r>
          </w:p>
        </w:tc>
      </w:tr>
      <w:tr w:rsidR="00BA539C" w:rsidTr="00BA539C">
        <w:trPr>
          <w:jc w:val="center"/>
        </w:trPr>
        <w:tc>
          <w:tcPr>
            <w:tcW w:w="360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both"/>
              <w:rPr>
                <w:rFonts w:ascii="Times New Roman" w:hAnsi="Times New Roman"/>
                <w:sz w:val="24"/>
                <w:szCs w:val="24"/>
                <w:lang w:eastAsia="en-US"/>
              </w:rPr>
            </w:pPr>
            <w:r>
              <w:rPr>
                <w:rFonts w:ascii="Times New Roman" w:hAnsi="Times New Roman"/>
                <w:sz w:val="24"/>
                <w:szCs w:val="24"/>
              </w:rPr>
              <w:t>высшее</w:t>
            </w:r>
          </w:p>
        </w:tc>
        <w:tc>
          <w:tcPr>
            <w:tcW w:w="21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7</w:t>
            </w:r>
          </w:p>
        </w:tc>
        <w:tc>
          <w:tcPr>
            <w:tcW w:w="324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70 %</w:t>
            </w:r>
          </w:p>
        </w:tc>
      </w:tr>
      <w:tr w:rsidR="00BA539C" w:rsidTr="00BA539C">
        <w:trPr>
          <w:jc w:val="center"/>
        </w:trPr>
        <w:tc>
          <w:tcPr>
            <w:tcW w:w="360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both"/>
              <w:rPr>
                <w:rFonts w:ascii="Times New Roman" w:hAnsi="Times New Roman"/>
                <w:sz w:val="24"/>
                <w:szCs w:val="24"/>
                <w:lang w:eastAsia="en-US"/>
              </w:rPr>
            </w:pPr>
            <w:r>
              <w:rPr>
                <w:rFonts w:ascii="Times New Roman" w:hAnsi="Times New Roman"/>
                <w:sz w:val="24"/>
                <w:szCs w:val="24"/>
              </w:rPr>
              <w:t xml:space="preserve">среднее специальное </w:t>
            </w:r>
          </w:p>
        </w:tc>
        <w:tc>
          <w:tcPr>
            <w:tcW w:w="21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3</w:t>
            </w:r>
          </w:p>
        </w:tc>
        <w:tc>
          <w:tcPr>
            <w:tcW w:w="324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30 %</w:t>
            </w:r>
          </w:p>
        </w:tc>
      </w:tr>
      <w:tr w:rsidR="00BA539C" w:rsidTr="00BA539C">
        <w:trPr>
          <w:jc w:val="center"/>
        </w:trPr>
        <w:tc>
          <w:tcPr>
            <w:tcW w:w="360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both"/>
              <w:rPr>
                <w:rFonts w:ascii="Times New Roman" w:hAnsi="Times New Roman"/>
                <w:b/>
                <w:sz w:val="24"/>
                <w:szCs w:val="24"/>
                <w:lang w:eastAsia="en-US"/>
              </w:rPr>
            </w:pPr>
            <w:r>
              <w:rPr>
                <w:rFonts w:ascii="Times New Roman" w:hAnsi="Times New Roman"/>
                <w:b/>
                <w:sz w:val="24"/>
                <w:szCs w:val="24"/>
              </w:rPr>
              <w:t>Имеют квалификацию</w:t>
            </w:r>
          </w:p>
        </w:tc>
        <w:tc>
          <w:tcPr>
            <w:tcW w:w="21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7</w:t>
            </w:r>
          </w:p>
        </w:tc>
        <w:tc>
          <w:tcPr>
            <w:tcW w:w="324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70%</w:t>
            </w:r>
          </w:p>
        </w:tc>
      </w:tr>
      <w:tr w:rsidR="00BA539C" w:rsidTr="00BA539C">
        <w:trPr>
          <w:jc w:val="center"/>
        </w:trPr>
        <w:tc>
          <w:tcPr>
            <w:tcW w:w="360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both"/>
              <w:rPr>
                <w:rFonts w:ascii="Times New Roman" w:hAnsi="Times New Roman"/>
                <w:b/>
                <w:sz w:val="24"/>
                <w:szCs w:val="24"/>
                <w:lang w:eastAsia="en-US"/>
              </w:rPr>
            </w:pPr>
            <w:r>
              <w:rPr>
                <w:rFonts w:ascii="Times New Roman" w:hAnsi="Times New Roman"/>
                <w:sz w:val="24"/>
                <w:szCs w:val="24"/>
              </w:rPr>
              <w:t>высшую</w:t>
            </w:r>
          </w:p>
        </w:tc>
        <w:tc>
          <w:tcPr>
            <w:tcW w:w="21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4</w:t>
            </w:r>
          </w:p>
        </w:tc>
        <w:tc>
          <w:tcPr>
            <w:tcW w:w="324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40%</w:t>
            </w:r>
          </w:p>
        </w:tc>
      </w:tr>
      <w:tr w:rsidR="00BA539C" w:rsidTr="00BA539C">
        <w:trPr>
          <w:jc w:val="center"/>
        </w:trPr>
        <w:tc>
          <w:tcPr>
            <w:tcW w:w="360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both"/>
              <w:rPr>
                <w:rFonts w:ascii="Times New Roman" w:hAnsi="Times New Roman"/>
                <w:sz w:val="24"/>
                <w:szCs w:val="24"/>
                <w:lang w:eastAsia="en-US"/>
              </w:rPr>
            </w:pPr>
            <w:r>
              <w:rPr>
                <w:rFonts w:ascii="Times New Roman" w:hAnsi="Times New Roman"/>
                <w:sz w:val="24"/>
                <w:szCs w:val="24"/>
              </w:rPr>
              <w:t>первую</w:t>
            </w:r>
          </w:p>
        </w:tc>
        <w:tc>
          <w:tcPr>
            <w:tcW w:w="21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3</w:t>
            </w:r>
          </w:p>
        </w:tc>
        <w:tc>
          <w:tcPr>
            <w:tcW w:w="324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30%</w:t>
            </w:r>
          </w:p>
        </w:tc>
      </w:tr>
      <w:tr w:rsidR="00BA539C" w:rsidTr="00BA539C">
        <w:trPr>
          <w:trHeight w:val="257"/>
          <w:jc w:val="center"/>
        </w:trPr>
        <w:tc>
          <w:tcPr>
            <w:tcW w:w="360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both"/>
              <w:rPr>
                <w:rFonts w:ascii="Times New Roman" w:hAnsi="Times New Roman"/>
                <w:sz w:val="24"/>
                <w:szCs w:val="24"/>
                <w:lang w:eastAsia="en-US"/>
              </w:rPr>
            </w:pPr>
            <w:r>
              <w:rPr>
                <w:rFonts w:ascii="Times New Roman" w:hAnsi="Times New Roman"/>
                <w:sz w:val="24"/>
                <w:szCs w:val="24"/>
              </w:rPr>
              <w:t>без категории</w:t>
            </w:r>
          </w:p>
        </w:tc>
        <w:tc>
          <w:tcPr>
            <w:tcW w:w="21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3</w:t>
            </w:r>
          </w:p>
        </w:tc>
        <w:tc>
          <w:tcPr>
            <w:tcW w:w="324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30%</w:t>
            </w:r>
          </w:p>
        </w:tc>
      </w:tr>
      <w:tr w:rsidR="00BA539C" w:rsidTr="00BA539C">
        <w:trPr>
          <w:jc w:val="center"/>
        </w:trPr>
        <w:tc>
          <w:tcPr>
            <w:tcW w:w="360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both"/>
              <w:rPr>
                <w:rFonts w:ascii="Times New Roman" w:hAnsi="Times New Roman"/>
                <w:b/>
                <w:sz w:val="24"/>
                <w:szCs w:val="24"/>
                <w:lang w:eastAsia="en-US"/>
              </w:rPr>
            </w:pPr>
            <w:r>
              <w:rPr>
                <w:rFonts w:ascii="Times New Roman" w:hAnsi="Times New Roman"/>
                <w:b/>
                <w:sz w:val="24"/>
                <w:szCs w:val="24"/>
              </w:rPr>
              <w:t>Имеют звания и награды</w:t>
            </w:r>
          </w:p>
        </w:tc>
        <w:tc>
          <w:tcPr>
            <w:tcW w:w="21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c>
          <w:tcPr>
            <w:tcW w:w="324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r>
      <w:tr w:rsidR="00BA539C" w:rsidTr="00BA539C">
        <w:trPr>
          <w:jc w:val="center"/>
        </w:trPr>
        <w:tc>
          <w:tcPr>
            <w:tcW w:w="360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both"/>
              <w:rPr>
                <w:rFonts w:ascii="Times New Roman" w:hAnsi="Times New Roman"/>
                <w:b/>
                <w:sz w:val="24"/>
                <w:szCs w:val="24"/>
                <w:lang w:eastAsia="en-US"/>
              </w:rPr>
            </w:pPr>
            <w:r>
              <w:rPr>
                <w:rFonts w:ascii="Times New Roman" w:hAnsi="Times New Roman"/>
                <w:b/>
                <w:sz w:val="24"/>
                <w:szCs w:val="24"/>
              </w:rPr>
              <w:t>Заочно обучаются</w:t>
            </w:r>
          </w:p>
        </w:tc>
        <w:tc>
          <w:tcPr>
            <w:tcW w:w="2160"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c>
          <w:tcPr>
            <w:tcW w:w="3244" w:type="dxa"/>
            <w:tcBorders>
              <w:top w:val="single" w:sz="4" w:space="0" w:color="auto"/>
              <w:left w:val="single" w:sz="4" w:space="0" w:color="auto"/>
              <w:bottom w:val="single" w:sz="4" w:space="0" w:color="auto"/>
              <w:right w:val="single" w:sz="4" w:space="0" w:color="auto"/>
            </w:tcBorders>
            <w:hideMark/>
          </w:tcPr>
          <w:p w:rsidR="00BA539C" w:rsidRDefault="00BA539C">
            <w:pPr>
              <w:spacing w:after="0" w:line="240" w:lineRule="auto"/>
              <w:jc w:val="center"/>
              <w:rPr>
                <w:rFonts w:ascii="Times New Roman" w:hAnsi="Times New Roman"/>
                <w:sz w:val="24"/>
                <w:szCs w:val="24"/>
                <w:lang w:eastAsia="en-US"/>
              </w:rPr>
            </w:pPr>
            <w:r>
              <w:rPr>
                <w:rFonts w:ascii="Times New Roman" w:hAnsi="Times New Roman"/>
                <w:sz w:val="24"/>
                <w:szCs w:val="24"/>
              </w:rPr>
              <w:t>-</w:t>
            </w:r>
          </w:p>
        </w:tc>
      </w:tr>
    </w:tbl>
    <w:p w:rsidR="00BA539C" w:rsidRDefault="00BA539C" w:rsidP="00BA539C">
      <w:pPr>
        <w:pStyle w:val="a6"/>
        <w:ind w:firstLine="700"/>
        <w:jc w:val="both"/>
        <w:rPr>
          <w:i w:val="0"/>
          <w:sz w:val="24"/>
          <w:szCs w:val="24"/>
        </w:rPr>
      </w:pPr>
    </w:p>
    <w:p w:rsidR="00BA539C" w:rsidRDefault="00BA539C" w:rsidP="00BA539C">
      <w:pPr>
        <w:spacing w:after="0" w:line="240" w:lineRule="auto"/>
        <w:ind w:left="284" w:hanging="284"/>
        <w:contextualSpacing/>
        <w:jc w:val="both"/>
        <w:rPr>
          <w:rFonts w:ascii="Times New Roman" w:hAnsi="Times New Roman"/>
          <w:bCs/>
          <w:sz w:val="24"/>
          <w:szCs w:val="24"/>
        </w:rPr>
      </w:pPr>
    </w:p>
    <w:p w:rsidR="00BA539C" w:rsidRDefault="00BA539C" w:rsidP="00BA539C">
      <w:pPr>
        <w:spacing w:after="0"/>
        <w:ind w:firstLine="708"/>
        <w:jc w:val="both"/>
        <w:rPr>
          <w:rFonts w:ascii="Times New Roman" w:hAnsi="Times New Roman"/>
          <w:sz w:val="24"/>
          <w:szCs w:val="24"/>
        </w:rPr>
      </w:pPr>
      <w:r>
        <w:rPr>
          <w:rFonts w:ascii="Times New Roman" w:hAnsi="Times New Roman"/>
          <w:sz w:val="24"/>
          <w:szCs w:val="24"/>
        </w:rPr>
        <w:t xml:space="preserve">Следует отметить профессиональные достижения, как отдельных педагогов, так и коллектива в целом.    </w:t>
      </w:r>
      <w:r>
        <w:rPr>
          <w:rFonts w:ascii="Times New Roman" w:hAnsi="Times New Roman"/>
          <w:b/>
          <w:sz w:val="24"/>
          <w:szCs w:val="24"/>
        </w:rPr>
        <w:t xml:space="preserve">     </w:t>
      </w:r>
      <w:r>
        <w:rPr>
          <w:rFonts w:ascii="Times New Roman" w:hAnsi="Times New Roman"/>
          <w:sz w:val="24"/>
          <w:szCs w:val="24"/>
        </w:rPr>
        <w:t xml:space="preserve">Педагоги МДОУ  повышают свой профессиональный уровень посредством изучения новинок методической литературы, опыта других педагогов,   мероприятиях разного уровня: выступления на практико-ориентированных семинарах, участие в работе методических объединений педагогов – психологов, воспитателей (Гусейнова О.В., Исакова Е.В., Гапеева О.А., </w:t>
      </w:r>
      <w:proofErr w:type="spellStart"/>
      <w:r>
        <w:rPr>
          <w:rFonts w:ascii="Times New Roman" w:hAnsi="Times New Roman"/>
          <w:sz w:val="24"/>
          <w:szCs w:val="24"/>
        </w:rPr>
        <w:t>Нарожная</w:t>
      </w:r>
      <w:proofErr w:type="spellEnd"/>
      <w:r>
        <w:rPr>
          <w:rFonts w:ascii="Times New Roman" w:hAnsi="Times New Roman"/>
          <w:sz w:val="24"/>
          <w:szCs w:val="24"/>
        </w:rPr>
        <w:t xml:space="preserve"> Н.И.). </w:t>
      </w:r>
    </w:p>
    <w:p w:rsidR="00BA539C" w:rsidRDefault="00BA539C" w:rsidP="00BA539C">
      <w:pPr>
        <w:spacing w:after="0"/>
        <w:ind w:firstLine="708"/>
        <w:jc w:val="both"/>
        <w:rPr>
          <w:rFonts w:ascii="Times New Roman" w:hAnsi="Times New Roman"/>
          <w:sz w:val="24"/>
          <w:szCs w:val="24"/>
        </w:rPr>
      </w:pPr>
      <w:r>
        <w:rPr>
          <w:rFonts w:ascii="Times New Roman" w:hAnsi="Times New Roman"/>
          <w:sz w:val="24"/>
          <w:szCs w:val="24"/>
        </w:rPr>
        <w:t>Обслуживающий персонал укомплектован согласно штатного расписания.</w:t>
      </w:r>
    </w:p>
    <w:p w:rsidR="00BA539C" w:rsidRDefault="00BA539C" w:rsidP="00BA539C">
      <w:pPr>
        <w:jc w:val="both"/>
        <w:rPr>
          <w:rFonts w:ascii="Times New Roman" w:hAnsi="Times New Roman"/>
          <w:i/>
          <w:sz w:val="24"/>
          <w:szCs w:val="24"/>
        </w:rPr>
      </w:pPr>
      <w:r>
        <w:rPr>
          <w:rFonts w:ascii="Times New Roman" w:hAnsi="Times New Roman"/>
          <w:sz w:val="24"/>
          <w:szCs w:val="24"/>
        </w:rPr>
        <w:t xml:space="preserve">          В течение учебного года  педагоги  Гусейнова О.В., </w:t>
      </w:r>
      <w:proofErr w:type="spellStart"/>
      <w:r>
        <w:rPr>
          <w:rFonts w:ascii="Times New Roman" w:hAnsi="Times New Roman"/>
          <w:sz w:val="24"/>
          <w:szCs w:val="24"/>
        </w:rPr>
        <w:t>Рубанова</w:t>
      </w:r>
      <w:proofErr w:type="spellEnd"/>
      <w:r>
        <w:rPr>
          <w:rFonts w:ascii="Times New Roman" w:hAnsi="Times New Roman"/>
          <w:sz w:val="24"/>
          <w:szCs w:val="24"/>
        </w:rPr>
        <w:t xml:space="preserve"> С.Г., Лемешко О.А., </w:t>
      </w:r>
      <w:proofErr w:type="spellStart"/>
      <w:r>
        <w:rPr>
          <w:rFonts w:ascii="Times New Roman" w:hAnsi="Times New Roman"/>
          <w:sz w:val="24"/>
          <w:szCs w:val="24"/>
        </w:rPr>
        <w:t>Ерыгина</w:t>
      </w:r>
      <w:proofErr w:type="spellEnd"/>
      <w:r>
        <w:rPr>
          <w:rFonts w:ascii="Times New Roman" w:hAnsi="Times New Roman"/>
          <w:sz w:val="24"/>
          <w:szCs w:val="24"/>
        </w:rPr>
        <w:t xml:space="preserve"> Е.И. прошли курсовую переподготовку при </w:t>
      </w:r>
      <w:proofErr w:type="spellStart"/>
      <w:r>
        <w:rPr>
          <w:rFonts w:ascii="Times New Roman" w:hAnsi="Times New Roman"/>
          <w:sz w:val="24"/>
          <w:szCs w:val="24"/>
        </w:rPr>
        <w:t>БелРИПККПС</w:t>
      </w:r>
      <w:proofErr w:type="spellEnd"/>
      <w:r>
        <w:rPr>
          <w:rFonts w:ascii="Times New Roman" w:hAnsi="Times New Roman"/>
          <w:sz w:val="24"/>
          <w:szCs w:val="24"/>
        </w:rPr>
        <w:t>, что означает 40% курсовую переподготовку. На август 2016 года курсовую переподготовку прошли 100% педагогов.</w:t>
      </w:r>
    </w:p>
    <w:p w:rsidR="00BA539C" w:rsidRDefault="00BA539C" w:rsidP="00BA539C">
      <w:pPr>
        <w:tabs>
          <w:tab w:val="num" w:pos="567"/>
          <w:tab w:val="num" w:pos="1418"/>
        </w:tabs>
        <w:ind w:firstLine="567"/>
        <w:jc w:val="both"/>
        <w:rPr>
          <w:rFonts w:ascii="Times New Roman" w:hAnsi="Times New Roman"/>
          <w:sz w:val="24"/>
          <w:szCs w:val="24"/>
        </w:rPr>
      </w:pPr>
      <w:r>
        <w:rPr>
          <w:rFonts w:ascii="Times New Roman" w:hAnsi="Times New Roman"/>
          <w:bCs/>
          <w:sz w:val="24"/>
          <w:szCs w:val="24"/>
        </w:rPr>
        <w:t>Педагогический коллектив видит пути дальнейшего развития учреждения в качественной реализации  ФГОС, удовлетворении запросов и потребностей родителей и создании условий для дальнейшей инновационной деятельности</w:t>
      </w:r>
    </w:p>
    <w:p w:rsidR="00BA539C" w:rsidRDefault="00BA539C" w:rsidP="00BA539C">
      <w:pPr>
        <w:pStyle w:val="a5"/>
        <w:jc w:val="center"/>
        <w:rPr>
          <w:rStyle w:val="a4"/>
        </w:rPr>
      </w:pPr>
      <w:r>
        <w:rPr>
          <w:rStyle w:val="a4"/>
        </w:rPr>
        <w:t xml:space="preserve">6. Оценка качества </w:t>
      </w:r>
      <w:proofErr w:type="spellStart"/>
      <w:r>
        <w:rPr>
          <w:rStyle w:val="a4"/>
        </w:rPr>
        <w:t>учебно</w:t>
      </w:r>
      <w:proofErr w:type="spellEnd"/>
      <w:r>
        <w:rPr>
          <w:rStyle w:val="a4"/>
        </w:rPr>
        <w:t xml:space="preserve"> — методического обеспечения</w:t>
      </w:r>
    </w:p>
    <w:p w:rsidR="00BA539C" w:rsidRDefault="00BA539C" w:rsidP="00BA539C">
      <w:pPr>
        <w:spacing w:after="0" w:line="240" w:lineRule="auto"/>
        <w:ind w:firstLine="665"/>
        <w:contextualSpacing/>
        <w:jc w:val="both"/>
        <w:rPr>
          <w:sz w:val="24"/>
          <w:szCs w:val="24"/>
        </w:rPr>
      </w:pPr>
      <w:r>
        <w:rPr>
          <w:rFonts w:ascii="Times New Roman" w:hAnsi="Times New Roman"/>
          <w:sz w:val="24"/>
          <w:szCs w:val="24"/>
        </w:rPr>
        <w:t>Целью методической работы в МДОУ№ 9 является создание оптимальных условий для непрерывного повышения уровня общей и педагогической культуры участников образовательного процесса.   Планирование методической работы в МДОУ осуществляется на аналитической основе:</w:t>
      </w:r>
    </w:p>
    <w:p w:rsidR="00BA539C" w:rsidRDefault="00BA539C" w:rsidP="00BA539C">
      <w:pPr>
        <w:spacing w:after="0" w:line="240" w:lineRule="auto"/>
        <w:ind w:firstLine="665"/>
        <w:contextualSpacing/>
        <w:jc w:val="both"/>
        <w:rPr>
          <w:rFonts w:ascii="Times New Roman" w:hAnsi="Times New Roman"/>
          <w:sz w:val="24"/>
          <w:szCs w:val="24"/>
        </w:rPr>
      </w:pPr>
      <w:r>
        <w:rPr>
          <w:rFonts w:ascii="Times New Roman" w:hAnsi="Times New Roman"/>
          <w:sz w:val="24"/>
          <w:szCs w:val="24"/>
        </w:rPr>
        <w:t>-анализ внешней среды МДОУ№ 9 (учета требований социального заказа, нормативно-правовых документов федерального, районного, городского уровней);</w:t>
      </w:r>
    </w:p>
    <w:p w:rsidR="00BA539C" w:rsidRDefault="00BA539C" w:rsidP="00BA539C">
      <w:pPr>
        <w:spacing w:after="0" w:line="240" w:lineRule="auto"/>
        <w:ind w:firstLine="665"/>
        <w:contextualSpacing/>
        <w:jc w:val="both"/>
        <w:rPr>
          <w:rFonts w:ascii="Times New Roman" w:hAnsi="Times New Roman"/>
          <w:sz w:val="24"/>
          <w:szCs w:val="24"/>
        </w:rPr>
      </w:pPr>
      <w:r>
        <w:rPr>
          <w:rFonts w:ascii="Times New Roman" w:hAnsi="Times New Roman"/>
          <w:sz w:val="24"/>
          <w:szCs w:val="24"/>
        </w:rPr>
        <w:t>-анализ состояния МДОУ (уровня здоровья, развития детей, степени овладения ими образовательной программы; уровня профессиональной компетентности коллектива, особенностей и потребностей родителей, школы; четкого выделения факторов, влияющих на них);</w:t>
      </w:r>
    </w:p>
    <w:p w:rsidR="00BA539C" w:rsidRDefault="00BA539C" w:rsidP="00BA539C">
      <w:pPr>
        <w:tabs>
          <w:tab w:val="num" w:pos="567"/>
          <w:tab w:val="num" w:pos="1418"/>
        </w:tabs>
        <w:ind w:firstLine="567"/>
        <w:jc w:val="both"/>
        <w:rPr>
          <w:rFonts w:ascii="Times New Roman" w:hAnsi="Times New Roman"/>
          <w:sz w:val="24"/>
          <w:szCs w:val="24"/>
        </w:rPr>
      </w:pPr>
      <w:r>
        <w:rPr>
          <w:rFonts w:ascii="Times New Roman" w:hAnsi="Times New Roman"/>
          <w:sz w:val="24"/>
          <w:szCs w:val="24"/>
        </w:rPr>
        <w:t>-цели деятельности и необходимые средства их реализации определяются, исходя из результатов анализа</w:t>
      </w:r>
    </w:p>
    <w:p w:rsidR="00BA539C" w:rsidRDefault="00BA539C" w:rsidP="00BA539C">
      <w:pPr>
        <w:spacing w:after="0" w:line="240" w:lineRule="auto"/>
        <w:ind w:firstLine="665"/>
        <w:contextualSpacing/>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-образовательный процесс во всех группах МДОУ осуществляется по ООП МДОУ, которая соотносится с социальным заказом и видом МДОУ.</w:t>
      </w:r>
    </w:p>
    <w:p w:rsidR="00BA539C" w:rsidRDefault="00BA539C" w:rsidP="00BA539C">
      <w:pPr>
        <w:spacing w:after="0" w:line="240" w:lineRule="auto"/>
        <w:ind w:firstLine="665"/>
        <w:contextualSpacing/>
        <w:jc w:val="both"/>
        <w:rPr>
          <w:rFonts w:ascii="Times New Roman" w:hAnsi="Times New Roman"/>
          <w:color w:val="FF0000"/>
          <w:sz w:val="24"/>
          <w:szCs w:val="24"/>
        </w:rPr>
      </w:pPr>
    </w:p>
    <w:p w:rsidR="00BA539C" w:rsidRDefault="00BA539C" w:rsidP="00BA539C">
      <w:pPr>
        <w:spacing w:after="0" w:line="240" w:lineRule="auto"/>
        <w:ind w:firstLine="665"/>
        <w:contextualSpacing/>
        <w:jc w:val="both"/>
        <w:rPr>
          <w:rFonts w:ascii="Times New Roman" w:hAnsi="Times New Roman"/>
          <w:color w:val="FF0000"/>
          <w:sz w:val="24"/>
          <w:szCs w:val="24"/>
        </w:rPr>
      </w:pPr>
    </w:p>
    <w:p w:rsidR="00BA539C" w:rsidRDefault="00BA539C" w:rsidP="00BA539C">
      <w:pPr>
        <w:spacing w:after="0" w:line="240" w:lineRule="auto"/>
        <w:ind w:firstLine="665"/>
        <w:contextualSpacing/>
        <w:jc w:val="both"/>
        <w:rPr>
          <w:rFonts w:ascii="Times New Roman" w:hAnsi="Times New Roman"/>
          <w:color w:val="FF0000"/>
          <w:sz w:val="24"/>
          <w:szCs w:val="24"/>
        </w:rPr>
      </w:pPr>
    </w:p>
    <w:p w:rsidR="00BA539C" w:rsidRDefault="00BA539C" w:rsidP="00BA539C">
      <w:pPr>
        <w:spacing w:after="0" w:line="240" w:lineRule="auto"/>
        <w:ind w:firstLine="665"/>
        <w:contextualSpacing/>
        <w:jc w:val="both"/>
        <w:rPr>
          <w:rFonts w:ascii="Times New Roman" w:hAnsi="Times New Roman"/>
          <w:color w:val="FF0000"/>
          <w:sz w:val="24"/>
          <w:szCs w:val="24"/>
        </w:rPr>
      </w:pPr>
    </w:p>
    <w:p w:rsidR="00BA539C" w:rsidRDefault="00BA539C" w:rsidP="00BA539C">
      <w:pPr>
        <w:spacing w:after="0" w:line="240" w:lineRule="auto"/>
        <w:ind w:firstLine="665"/>
        <w:contextualSpacing/>
        <w:jc w:val="both"/>
        <w:rPr>
          <w:rFonts w:ascii="Times New Roman" w:hAnsi="Times New Roman"/>
          <w:color w:val="FF0000"/>
          <w:sz w:val="24"/>
          <w:szCs w:val="24"/>
        </w:rPr>
      </w:pPr>
    </w:p>
    <w:p w:rsidR="00BA539C" w:rsidRDefault="00BA539C" w:rsidP="00BA539C">
      <w:pPr>
        <w:spacing w:after="0" w:line="240" w:lineRule="auto"/>
        <w:ind w:firstLine="665"/>
        <w:contextualSpacing/>
        <w:jc w:val="both"/>
        <w:rPr>
          <w:rFonts w:ascii="Times New Roman" w:hAnsi="Times New Roman"/>
          <w:sz w:val="24"/>
          <w:szCs w:val="24"/>
        </w:rPr>
      </w:pPr>
      <w:r>
        <w:rPr>
          <w:rFonts w:ascii="Times New Roman" w:hAnsi="Times New Roman"/>
          <w:sz w:val="24"/>
          <w:szCs w:val="24"/>
        </w:rPr>
        <w:t>Направления методической работы МДОУ № 9:</w:t>
      </w:r>
    </w:p>
    <w:p w:rsidR="00BA539C" w:rsidRDefault="00BA539C" w:rsidP="00BA539C">
      <w:pPr>
        <w:spacing w:after="0" w:line="240" w:lineRule="auto"/>
        <w:ind w:firstLine="665"/>
        <w:contextualSpacing/>
        <w:jc w:val="both"/>
        <w:rPr>
          <w:rFonts w:ascii="Times New Roman" w:hAnsi="Times New Roman"/>
          <w:color w:val="FF0000"/>
          <w:sz w:val="24"/>
          <w:szCs w:val="24"/>
        </w:rPr>
      </w:pPr>
    </w:p>
    <w:p w:rsidR="00BA539C" w:rsidRDefault="00BA539C" w:rsidP="00BA539C">
      <w:pPr>
        <w:pStyle w:val="a6"/>
        <w:numPr>
          <w:ilvl w:val="0"/>
          <w:numId w:val="5"/>
        </w:numPr>
        <w:ind w:left="0" w:firstLine="709"/>
        <w:jc w:val="both"/>
        <w:rPr>
          <w:i w:val="0"/>
          <w:sz w:val="24"/>
          <w:szCs w:val="24"/>
        </w:rPr>
      </w:pPr>
      <w:r>
        <w:rPr>
          <w:i w:val="0"/>
          <w:sz w:val="24"/>
          <w:szCs w:val="24"/>
        </w:rPr>
        <w:t>совершенствование образовательного процесса по проблеме духовно нравственного воспитания дошкольников (развития культуры нравственного поведения и духовных начал);</w:t>
      </w:r>
    </w:p>
    <w:p w:rsidR="00BA539C" w:rsidRDefault="00BA539C" w:rsidP="00BA539C">
      <w:pPr>
        <w:pStyle w:val="Default"/>
        <w:numPr>
          <w:ilvl w:val="0"/>
          <w:numId w:val="5"/>
        </w:numPr>
        <w:ind w:left="0" w:firstLine="709"/>
        <w:jc w:val="both"/>
        <w:rPr>
          <w:rFonts w:ascii="Times New Roman" w:hAnsi="Times New Roman" w:cs="Times New Roman"/>
          <w:color w:val="auto"/>
        </w:rPr>
      </w:pPr>
      <w:r>
        <w:rPr>
          <w:rFonts w:ascii="Times New Roman" w:hAnsi="Times New Roman" w:cs="Times New Roman"/>
          <w:color w:val="auto"/>
        </w:rPr>
        <w:t xml:space="preserve">развитие математических представлений дошкольников в рамках единого процесса обучения, воспитания, сохранения и поддержки здоровья за счет включения в самостоятельную познавательную деятельность, инструментально обеспеченного технологией </w:t>
      </w:r>
      <w:proofErr w:type="spellStart"/>
      <w:r>
        <w:rPr>
          <w:rFonts w:ascii="Times New Roman" w:hAnsi="Times New Roman" w:cs="Times New Roman"/>
          <w:color w:val="auto"/>
        </w:rPr>
        <w:t>деятельностного</w:t>
      </w:r>
      <w:proofErr w:type="spellEnd"/>
      <w:r>
        <w:rPr>
          <w:rFonts w:ascii="Times New Roman" w:hAnsi="Times New Roman" w:cs="Times New Roman"/>
          <w:color w:val="auto"/>
        </w:rPr>
        <w:t xml:space="preserve"> метода и системой дидактических принципов «Школа 2000» (Л.Г. </w:t>
      </w:r>
      <w:proofErr w:type="spellStart"/>
      <w:r>
        <w:rPr>
          <w:rFonts w:ascii="Times New Roman" w:hAnsi="Times New Roman" w:cs="Times New Roman"/>
          <w:color w:val="auto"/>
        </w:rPr>
        <w:t>Петерсон</w:t>
      </w:r>
      <w:proofErr w:type="spellEnd"/>
      <w:r>
        <w:rPr>
          <w:rFonts w:ascii="Times New Roman" w:hAnsi="Times New Roman" w:cs="Times New Roman"/>
          <w:color w:val="auto"/>
        </w:rPr>
        <w:t>), адаптированных для этапа дошкольной подготовки;</w:t>
      </w:r>
    </w:p>
    <w:p w:rsidR="00BA539C" w:rsidRDefault="00BA539C" w:rsidP="00BA539C">
      <w:pPr>
        <w:pStyle w:val="a9"/>
        <w:numPr>
          <w:ilvl w:val="0"/>
          <w:numId w:val="5"/>
        </w:numPr>
        <w:shd w:val="clear" w:color="auto" w:fill="FFFFFF"/>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способствовать повышению психолого-педагогической компетентности педагогов, как организаторов индивидуального подхода в воспитании и развитии ребенка в ДОУ в рамках реализации ФГОС ДО;</w:t>
      </w:r>
    </w:p>
    <w:p w:rsidR="00BA539C" w:rsidRDefault="00BA539C" w:rsidP="00BA539C">
      <w:pPr>
        <w:pStyle w:val="a9"/>
        <w:widowControl w:val="0"/>
        <w:numPr>
          <w:ilvl w:val="0"/>
          <w:numId w:val="5"/>
        </w:numPr>
        <w:shd w:val="clear" w:color="auto" w:fill="FFFFFF"/>
        <w:tabs>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развитие основ эстетического вкуса, художественных умений и навыков. </w:t>
      </w:r>
    </w:p>
    <w:p w:rsidR="00BA539C" w:rsidRDefault="00BA539C" w:rsidP="00BA539C">
      <w:pPr>
        <w:spacing w:line="240" w:lineRule="auto"/>
        <w:rPr>
          <w:rFonts w:ascii="Times New Roman" w:hAnsi="Times New Roman"/>
          <w:sz w:val="24"/>
          <w:szCs w:val="24"/>
        </w:rPr>
      </w:pPr>
    </w:p>
    <w:p w:rsidR="00BA539C" w:rsidRDefault="00BA539C" w:rsidP="00BA539C">
      <w:pPr>
        <w:pStyle w:val="a5"/>
        <w:jc w:val="center"/>
      </w:pPr>
      <w:r>
        <w:rPr>
          <w:rStyle w:val="a4"/>
        </w:rPr>
        <w:t xml:space="preserve">7. Оценка качества </w:t>
      </w:r>
      <w:proofErr w:type="spellStart"/>
      <w:r>
        <w:rPr>
          <w:rStyle w:val="a4"/>
        </w:rPr>
        <w:t>библиотечно</w:t>
      </w:r>
      <w:proofErr w:type="spellEnd"/>
      <w:r>
        <w:rPr>
          <w:rStyle w:val="a4"/>
        </w:rPr>
        <w:t xml:space="preserve"> - информационного обеспечения</w:t>
      </w:r>
    </w:p>
    <w:p w:rsidR="00BA539C" w:rsidRDefault="00BA539C" w:rsidP="00BA539C">
      <w:pPr>
        <w:pStyle w:val="a5"/>
        <w:spacing w:before="0" w:beforeAutospacing="0" w:after="0" w:afterAutospacing="0"/>
        <w:ind w:firstLine="708"/>
        <w:contextualSpacing/>
        <w:jc w:val="both"/>
      </w:pPr>
      <w:r>
        <w:t>Дошкольное учреждение обеспечено современной информационной базой. Имеется свой сайт, электронная почта, выход в интернет. Информация о деятельности детского сада публикуется на сайте ДОУ, на информационных стендах в детском саду.</w:t>
      </w:r>
    </w:p>
    <w:p w:rsidR="00BA539C" w:rsidRDefault="00BA539C" w:rsidP="00BA539C">
      <w:pPr>
        <w:pStyle w:val="a5"/>
        <w:spacing w:before="0" w:beforeAutospacing="0" w:after="0" w:afterAutospacing="0"/>
        <w:ind w:firstLine="708"/>
        <w:contextualSpacing/>
        <w:jc w:val="both"/>
      </w:pPr>
      <w:r>
        <w:t>Для информации о жизни учреждения имеет место активное  сотрудничество с районной газетой «Заря», «Большая переменка».</w:t>
      </w:r>
    </w:p>
    <w:p w:rsidR="00BA539C" w:rsidRDefault="00BA539C" w:rsidP="00BA539C">
      <w:pPr>
        <w:pStyle w:val="a5"/>
        <w:jc w:val="center"/>
      </w:pPr>
      <w:r>
        <w:rPr>
          <w:rStyle w:val="a4"/>
        </w:rPr>
        <w:t>8. Оценка качества материально-технической базы</w:t>
      </w:r>
    </w:p>
    <w:p w:rsidR="00BA539C" w:rsidRDefault="00BA539C" w:rsidP="00BA539C">
      <w:pPr>
        <w:pStyle w:val="a5"/>
        <w:spacing w:before="0" w:beforeAutospacing="0" w:after="0" w:afterAutospacing="0"/>
        <w:ind w:firstLine="708"/>
        <w:contextualSpacing/>
        <w:jc w:val="both"/>
      </w:pPr>
      <w:r>
        <w:t xml:space="preserve">Качество </w:t>
      </w:r>
      <w:proofErr w:type="spellStart"/>
      <w:r>
        <w:t>воспитательно</w:t>
      </w:r>
      <w:proofErr w:type="spellEnd"/>
      <w:r>
        <w:t>-образовательного процесса в детском саду, напрямую зависит от материально-технической базы.</w:t>
      </w:r>
    </w:p>
    <w:p w:rsidR="00BA539C" w:rsidRDefault="00BA539C" w:rsidP="00BA539C">
      <w:pPr>
        <w:spacing w:after="0" w:line="240" w:lineRule="auto"/>
        <w:contextualSpacing/>
        <w:jc w:val="center"/>
        <w:rPr>
          <w:rFonts w:ascii="Times New Roman" w:hAnsi="Times New Roman"/>
          <w:b/>
          <w:sz w:val="24"/>
          <w:szCs w:val="24"/>
        </w:rPr>
      </w:pPr>
      <w:r>
        <w:rPr>
          <w:rFonts w:ascii="Times New Roman" w:hAnsi="Times New Roman"/>
          <w:b/>
          <w:sz w:val="24"/>
          <w:szCs w:val="24"/>
        </w:rPr>
        <w:t>Предметно-развивающая  среда    МДОУ №3</w:t>
      </w:r>
    </w:p>
    <w:tbl>
      <w:tblPr>
        <w:tblW w:w="10905" w:type="dxa"/>
        <w:jc w:val="center"/>
        <w:tblInd w:w="3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966"/>
        <w:gridCol w:w="4031"/>
      </w:tblGrid>
      <w:tr w:rsidR="00BA539C" w:rsidTr="00BA539C">
        <w:trPr>
          <w:trHeight w:val="145"/>
          <w:jc w:val="center"/>
        </w:trPr>
        <w:tc>
          <w:tcPr>
            <w:tcW w:w="1909" w:type="dxa"/>
            <w:tcBorders>
              <w:top w:val="single" w:sz="4" w:space="0" w:color="auto"/>
              <w:left w:val="single" w:sz="4" w:space="0" w:color="auto"/>
              <w:bottom w:val="single" w:sz="4" w:space="0" w:color="auto"/>
              <w:right w:val="single" w:sz="4" w:space="0" w:color="auto"/>
            </w:tcBorders>
            <w:hideMark/>
          </w:tcPr>
          <w:p w:rsidR="00BA539C" w:rsidRDefault="00BA539C">
            <w:pPr>
              <w:autoSpaceDE w:val="0"/>
              <w:autoSpaceDN w:val="0"/>
              <w:adjustRightInd w:val="0"/>
              <w:jc w:val="center"/>
              <w:rPr>
                <w:rFonts w:ascii="Times New Roman" w:hAnsi="Times New Roman"/>
                <w:bCs/>
                <w:color w:val="000000"/>
                <w:sz w:val="20"/>
                <w:szCs w:val="20"/>
                <w:lang w:eastAsia="en-US"/>
              </w:rPr>
            </w:pPr>
            <w:r>
              <w:rPr>
                <w:rFonts w:ascii="Times New Roman" w:hAnsi="Times New Roman"/>
                <w:sz w:val="20"/>
                <w:szCs w:val="20"/>
              </w:rPr>
              <w:t>Вид  помещения</w:t>
            </w:r>
          </w:p>
        </w:tc>
        <w:tc>
          <w:tcPr>
            <w:tcW w:w="4967" w:type="dxa"/>
            <w:tcBorders>
              <w:top w:val="single" w:sz="4" w:space="0" w:color="auto"/>
              <w:left w:val="single" w:sz="4" w:space="0" w:color="auto"/>
              <w:bottom w:val="single" w:sz="4" w:space="0" w:color="auto"/>
              <w:right w:val="single" w:sz="4" w:space="0" w:color="auto"/>
            </w:tcBorders>
            <w:hideMark/>
          </w:tcPr>
          <w:p w:rsidR="00BA539C" w:rsidRDefault="00BA539C">
            <w:pPr>
              <w:autoSpaceDE w:val="0"/>
              <w:autoSpaceDN w:val="0"/>
              <w:adjustRightInd w:val="0"/>
              <w:jc w:val="center"/>
              <w:rPr>
                <w:rFonts w:ascii="Times New Roman" w:hAnsi="Times New Roman"/>
                <w:bCs/>
                <w:color w:val="000000"/>
                <w:sz w:val="20"/>
                <w:szCs w:val="20"/>
                <w:lang w:eastAsia="en-US"/>
              </w:rPr>
            </w:pPr>
            <w:r>
              <w:rPr>
                <w:rFonts w:ascii="Times New Roman" w:hAnsi="Times New Roman"/>
                <w:bCs/>
                <w:color w:val="000000"/>
                <w:sz w:val="20"/>
                <w:szCs w:val="20"/>
              </w:rPr>
              <w:t xml:space="preserve">Основное  предназначение </w:t>
            </w:r>
          </w:p>
        </w:tc>
        <w:tc>
          <w:tcPr>
            <w:tcW w:w="4032" w:type="dxa"/>
            <w:tcBorders>
              <w:top w:val="single" w:sz="4" w:space="0" w:color="auto"/>
              <w:left w:val="single" w:sz="4" w:space="0" w:color="auto"/>
              <w:bottom w:val="single" w:sz="4" w:space="0" w:color="auto"/>
              <w:right w:val="single" w:sz="4" w:space="0" w:color="auto"/>
            </w:tcBorders>
            <w:hideMark/>
          </w:tcPr>
          <w:p w:rsidR="00BA539C" w:rsidRDefault="00BA539C">
            <w:pPr>
              <w:autoSpaceDE w:val="0"/>
              <w:autoSpaceDN w:val="0"/>
              <w:adjustRightInd w:val="0"/>
              <w:jc w:val="center"/>
              <w:rPr>
                <w:rFonts w:ascii="Times New Roman" w:hAnsi="Times New Roman"/>
                <w:bCs/>
                <w:color w:val="000000"/>
                <w:sz w:val="20"/>
                <w:szCs w:val="20"/>
                <w:lang w:eastAsia="en-US"/>
              </w:rPr>
            </w:pPr>
            <w:r>
              <w:rPr>
                <w:rFonts w:ascii="Times New Roman" w:hAnsi="Times New Roman"/>
                <w:bCs/>
                <w:color w:val="000000"/>
                <w:sz w:val="20"/>
                <w:szCs w:val="20"/>
              </w:rPr>
              <w:t xml:space="preserve">Оснащение </w:t>
            </w:r>
          </w:p>
        </w:tc>
      </w:tr>
      <w:tr w:rsidR="00BA539C" w:rsidTr="00BA539C">
        <w:trPr>
          <w:trHeight w:val="145"/>
          <w:jc w:val="center"/>
        </w:trPr>
        <w:tc>
          <w:tcPr>
            <w:tcW w:w="1909" w:type="dxa"/>
            <w:tcBorders>
              <w:top w:val="single" w:sz="4" w:space="0" w:color="auto"/>
              <w:left w:val="single" w:sz="4" w:space="0" w:color="auto"/>
              <w:bottom w:val="single" w:sz="4" w:space="0" w:color="auto"/>
              <w:right w:val="single" w:sz="4" w:space="0" w:color="auto"/>
            </w:tcBorders>
            <w:hideMark/>
          </w:tcPr>
          <w:p w:rsidR="00BA539C" w:rsidRDefault="00BA539C">
            <w:pPr>
              <w:rPr>
                <w:rFonts w:ascii="Times New Roman" w:hAnsi="Times New Roman"/>
                <w:b/>
                <w:lang w:eastAsia="en-US"/>
              </w:rPr>
            </w:pPr>
            <w:r>
              <w:rPr>
                <w:rFonts w:ascii="Times New Roman" w:hAnsi="Times New Roman"/>
                <w:b/>
              </w:rPr>
              <w:t>Кабинет  заведующей  ДОУ</w:t>
            </w:r>
          </w:p>
        </w:tc>
        <w:tc>
          <w:tcPr>
            <w:tcW w:w="4967" w:type="dxa"/>
            <w:tcBorders>
              <w:top w:val="single" w:sz="4" w:space="0" w:color="auto"/>
              <w:left w:val="single" w:sz="4" w:space="0" w:color="auto"/>
              <w:bottom w:val="single" w:sz="4" w:space="0" w:color="auto"/>
              <w:right w:val="single" w:sz="4" w:space="0" w:color="auto"/>
            </w:tcBorders>
          </w:tcPr>
          <w:p w:rsidR="00BA539C" w:rsidRDefault="00BA539C" w:rsidP="0069678E">
            <w:pPr>
              <w:pStyle w:val="a9"/>
              <w:numPr>
                <w:ilvl w:val="0"/>
                <w:numId w:val="6"/>
              </w:numPr>
              <w:autoSpaceDE w:val="0"/>
              <w:autoSpaceDN w:val="0"/>
              <w:adjustRightInd w:val="0"/>
              <w:rPr>
                <w:rFonts w:ascii="Times New Roman" w:hAnsi="Times New Roman"/>
              </w:rPr>
            </w:pPr>
            <w:r>
              <w:rPr>
                <w:rFonts w:ascii="Times New Roman" w:hAnsi="Times New Roman"/>
              </w:rPr>
              <w:t>Индивидуальные консультации, беседы с педагогическим, медицинским, обслуживающим персоналом и родителями;</w:t>
            </w:r>
          </w:p>
          <w:p w:rsidR="00BA539C" w:rsidRDefault="00BA539C" w:rsidP="0069678E">
            <w:pPr>
              <w:numPr>
                <w:ilvl w:val="1"/>
                <w:numId w:val="7"/>
              </w:numPr>
              <w:spacing w:after="0" w:line="240" w:lineRule="auto"/>
              <w:rPr>
                <w:rFonts w:ascii="Times New Roman" w:hAnsi="Times New Roman"/>
              </w:rPr>
            </w:pPr>
            <w:r>
              <w:rPr>
                <w:rFonts w:ascii="Times New Roman" w:hAnsi="Times New Roman"/>
              </w:rPr>
              <w:t>Осуществление методической помощи  педагогам;</w:t>
            </w:r>
          </w:p>
          <w:p w:rsidR="00BA539C" w:rsidRDefault="00BA539C" w:rsidP="0069678E">
            <w:pPr>
              <w:numPr>
                <w:ilvl w:val="1"/>
                <w:numId w:val="7"/>
              </w:numPr>
              <w:spacing w:after="0" w:line="240" w:lineRule="auto"/>
              <w:rPr>
                <w:rFonts w:ascii="Times New Roman" w:hAnsi="Times New Roman"/>
              </w:rPr>
            </w:pPr>
            <w:r>
              <w:rPr>
                <w:rFonts w:ascii="Times New Roman" w:hAnsi="Times New Roman"/>
              </w:rPr>
              <w:t>Организация консультаций, педсоветов, семинаров и других форм повышения педагогического мастерства;</w:t>
            </w:r>
          </w:p>
          <w:p w:rsidR="00BA539C" w:rsidRDefault="00BA539C" w:rsidP="0069678E">
            <w:pPr>
              <w:pStyle w:val="a9"/>
              <w:numPr>
                <w:ilvl w:val="1"/>
                <w:numId w:val="7"/>
              </w:numPr>
              <w:autoSpaceDE w:val="0"/>
              <w:autoSpaceDN w:val="0"/>
              <w:adjustRightInd w:val="0"/>
              <w:rPr>
                <w:rFonts w:ascii="Times New Roman" w:hAnsi="Times New Roman"/>
              </w:rPr>
            </w:pPr>
            <w:r>
              <w:rPr>
                <w:rFonts w:ascii="Times New Roman" w:hAnsi="Times New Roman"/>
              </w:rPr>
              <w:t>Выставка дидактических и методических материалов для организации работы с детьми по различным направлениям</w:t>
            </w:r>
          </w:p>
          <w:p w:rsidR="00BA539C" w:rsidRDefault="00BA539C">
            <w:pPr>
              <w:autoSpaceDE w:val="0"/>
              <w:autoSpaceDN w:val="0"/>
              <w:adjustRightInd w:val="0"/>
              <w:rPr>
                <w:rFonts w:ascii="Times New Roman" w:hAnsi="Times New Roman"/>
              </w:rPr>
            </w:pPr>
          </w:p>
          <w:p w:rsidR="00BA539C" w:rsidRDefault="00BA539C">
            <w:pPr>
              <w:autoSpaceDE w:val="0"/>
              <w:autoSpaceDN w:val="0"/>
              <w:adjustRightInd w:val="0"/>
              <w:rPr>
                <w:rFonts w:ascii="Times New Roman" w:hAnsi="Times New Roman"/>
                <w:bCs/>
                <w:color w:val="000000"/>
                <w:sz w:val="20"/>
                <w:szCs w:val="20"/>
                <w:lang w:eastAsia="en-US"/>
              </w:rPr>
            </w:pPr>
          </w:p>
        </w:tc>
        <w:tc>
          <w:tcPr>
            <w:tcW w:w="4032"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0"/>
                <w:numId w:val="7"/>
              </w:numPr>
              <w:spacing w:after="0" w:line="240" w:lineRule="auto"/>
              <w:rPr>
                <w:rFonts w:ascii="Times New Roman" w:hAnsi="Times New Roman"/>
                <w:lang w:eastAsia="en-US"/>
              </w:rPr>
            </w:pPr>
            <w:r>
              <w:rPr>
                <w:rFonts w:ascii="Times New Roman" w:hAnsi="Times New Roman"/>
              </w:rPr>
              <w:t>Библиотека  нормативно –правовой документации;</w:t>
            </w:r>
          </w:p>
          <w:p w:rsidR="00BA539C" w:rsidRDefault="00BA539C" w:rsidP="0069678E">
            <w:pPr>
              <w:numPr>
                <w:ilvl w:val="0"/>
                <w:numId w:val="7"/>
              </w:numPr>
              <w:spacing w:after="0" w:line="240" w:lineRule="auto"/>
              <w:rPr>
                <w:rFonts w:ascii="Times New Roman" w:hAnsi="Times New Roman"/>
              </w:rPr>
            </w:pPr>
            <w:r>
              <w:rPr>
                <w:rFonts w:ascii="Times New Roman" w:hAnsi="Times New Roman"/>
              </w:rPr>
              <w:t xml:space="preserve">Документация по содержанию  работы  в  ДОУ (охрана  труда,  приказы, пожарная безопасность, договоры с организациями и </w:t>
            </w:r>
            <w:proofErr w:type="spellStart"/>
            <w:r>
              <w:rPr>
                <w:rFonts w:ascii="Times New Roman" w:hAnsi="Times New Roman"/>
              </w:rPr>
              <w:t>пр</w:t>
            </w:r>
            <w:proofErr w:type="spellEnd"/>
            <w:r>
              <w:rPr>
                <w:rFonts w:ascii="Times New Roman" w:hAnsi="Times New Roman"/>
              </w:rPr>
              <w:t>)</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Библиотека  педагогической, методической и детской  литературы;  Библиотека  периодических  изданий;  Демонстрационный, раздаточный   материал  для занятий.</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Опыт  работы  педагогов.</w:t>
            </w:r>
          </w:p>
          <w:p w:rsidR="00BA539C" w:rsidRDefault="00BA539C" w:rsidP="0069678E">
            <w:pPr>
              <w:numPr>
                <w:ilvl w:val="0"/>
                <w:numId w:val="7"/>
              </w:numPr>
              <w:spacing w:after="0" w:line="240" w:lineRule="auto"/>
              <w:rPr>
                <w:rFonts w:ascii="Times New Roman" w:hAnsi="Times New Roman"/>
              </w:rPr>
            </w:pPr>
            <w:r>
              <w:rPr>
                <w:rFonts w:ascii="Times New Roman" w:hAnsi="Times New Roman"/>
              </w:rPr>
              <w:t>Документация по содержанию работы  в ДОУ (годовой план, протоколы педсоветов,  работа по аттестации, результаты  диагностики детей и педагогов, информация о состоянии работы по реализации программы)</w:t>
            </w:r>
          </w:p>
          <w:p w:rsidR="00BA539C" w:rsidRDefault="00BA539C" w:rsidP="0069678E">
            <w:pPr>
              <w:numPr>
                <w:ilvl w:val="0"/>
                <w:numId w:val="7"/>
              </w:numPr>
              <w:spacing w:after="0" w:line="240" w:lineRule="auto"/>
              <w:rPr>
                <w:rFonts w:ascii="Times New Roman" w:hAnsi="Times New Roman"/>
                <w:lang w:eastAsia="en-US"/>
              </w:rPr>
            </w:pPr>
            <w:r>
              <w:rPr>
                <w:rFonts w:ascii="Times New Roman" w:hAnsi="Times New Roman"/>
              </w:rPr>
              <w:t>Локальные акты.</w:t>
            </w:r>
          </w:p>
        </w:tc>
      </w:tr>
      <w:tr w:rsidR="00BA539C" w:rsidTr="00BA539C">
        <w:trPr>
          <w:trHeight w:val="145"/>
          <w:jc w:val="center"/>
        </w:trPr>
        <w:tc>
          <w:tcPr>
            <w:tcW w:w="1909" w:type="dxa"/>
            <w:tcBorders>
              <w:top w:val="single" w:sz="4" w:space="0" w:color="auto"/>
              <w:left w:val="single" w:sz="4" w:space="0" w:color="auto"/>
              <w:bottom w:val="single" w:sz="4" w:space="0" w:color="auto"/>
              <w:right w:val="single" w:sz="4" w:space="0" w:color="auto"/>
            </w:tcBorders>
            <w:hideMark/>
          </w:tcPr>
          <w:p w:rsidR="00BA539C" w:rsidRDefault="00BA539C">
            <w:pPr>
              <w:rPr>
                <w:rFonts w:ascii="Times New Roman" w:hAnsi="Times New Roman"/>
                <w:b/>
                <w:lang w:eastAsia="en-US"/>
              </w:rPr>
            </w:pPr>
            <w:r>
              <w:rPr>
                <w:rFonts w:ascii="Times New Roman" w:hAnsi="Times New Roman"/>
                <w:b/>
              </w:rPr>
              <w:t xml:space="preserve">Музыкально- </w:t>
            </w:r>
            <w:proofErr w:type="spellStart"/>
            <w:r>
              <w:rPr>
                <w:rFonts w:ascii="Times New Roman" w:hAnsi="Times New Roman"/>
                <w:b/>
              </w:rPr>
              <w:t>сппортивный</w:t>
            </w:r>
            <w:proofErr w:type="spellEnd"/>
            <w:r>
              <w:rPr>
                <w:rFonts w:ascii="Times New Roman" w:hAnsi="Times New Roman"/>
                <w:b/>
              </w:rPr>
              <w:t xml:space="preserve"> зал</w:t>
            </w:r>
          </w:p>
        </w:tc>
        <w:tc>
          <w:tcPr>
            <w:tcW w:w="4967"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1"/>
                <w:numId w:val="7"/>
              </w:numPr>
              <w:spacing w:after="0" w:line="240" w:lineRule="auto"/>
              <w:rPr>
                <w:rFonts w:ascii="Times New Roman" w:hAnsi="Times New Roman"/>
                <w:lang w:eastAsia="en-US"/>
              </w:rPr>
            </w:pPr>
            <w:r>
              <w:rPr>
                <w:rFonts w:ascii="Times New Roman" w:hAnsi="Times New Roman"/>
              </w:rPr>
              <w:t>Организация двигательной и музыкально – художественной деятельности</w:t>
            </w:r>
          </w:p>
          <w:p w:rsidR="00BA539C" w:rsidRDefault="00BA539C" w:rsidP="0069678E">
            <w:pPr>
              <w:numPr>
                <w:ilvl w:val="1"/>
                <w:numId w:val="7"/>
              </w:numPr>
              <w:spacing w:after="0" w:line="240" w:lineRule="auto"/>
              <w:rPr>
                <w:rFonts w:ascii="Times New Roman" w:hAnsi="Times New Roman"/>
              </w:rPr>
            </w:pPr>
            <w:r>
              <w:rPr>
                <w:rFonts w:ascii="Times New Roman" w:hAnsi="Times New Roman"/>
              </w:rPr>
              <w:t>Утренняя  гимнастика;</w:t>
            </w:r>
          </w:p>
          <w:p w:rsidR="00BA539C" w:rsidRDefault="00BA539C" w:rsidP="0069678E">
            <w:pPr>
              <w:numPr>
                <w:ilvl w:val="1"/>
                <w:numId w:val="7"/>
              </w:numPr>
              <w:spacing w:after="0" w:line="240" w:lineRule="auto"/>
              <w:rPr>
                <w:rFonts w:ascii="Times New Roman" w:hAnsi="Times New Roman"/>
              </w:rPr>
            </w:pPr>
            <w:r>
              <w:rPr>
                <w:rFonts w:ascii="Times New Roman" w:hAnsi="Times New Roman"/>
              </w:rPr>
              <w:t>Развлечения,  тематические, физкультурные   досуги;</w:t>
            </w:r>
          </w:p>
          <w:p w:rsidR="00BA539C" w:rsidRDefault="00BA539C" w:rsidP="0069678E">
            <w:pPr>
              <w:numPr>
                <w:ilvl w:val="1"/>
                <w:numId w:val="7"/>
              </w:numPr>
              <w:spacing w:after="0" w:line="240" w:lineRule="auto"/>
              <w:rPr>
                <w:rFonts w:ascii="Times New Roman" w:hAnsi="Times New Roman"/>
              </w:rPr>
            </w:pPr>
            <w:r>
              <w:rPr>
                <w:rFonts w:ascii="Times New Roman" w:hAnsi="Times New Roman"/>
              </w:rPr>
              <w:t>Театральные представления, праздники;</w:t>
            </w:r>
          </w:p>
          <w:p w:rsidR="00BA539C" w:rsidRDefault="00BA539C" w:rsidP="0069678E">
            <w:pPr>
              <w:numPr>
                <w:ilvl w:val="1"/>
                <w:numId w:val="7"/>
              </w:numPr>
              <w:spacing w:after="0" w:line="240" w:lineRule="auto"/>
              <w:rPr>
                <w:rFonts w:ascii="Times New Roman" w:hAnsi="Times New Roman"/>
                <w:lang w:eastAsia="en-US"/>
              </w:rPr>
            </w:pPr>
            <w:r>
              <w:rPr>
                <w:rFonts w:ascii="Times New Roman" w:hAnsi="Times New Roman"/>
              </w:rPr>
              <w:t>Родительские собрания и прочие мероприятия для родителей</w:t>
            </w:r>
          </w:p>
        </w:tc>
        <w:tc>
          <w:tcPr>
            <w:tcW w:w="4032" w:type="dxa"/>
            <w:tcBorders>
              <w:top w:val="single" w:sz="4" w:space="0" w:color="auto"/>
              <w:left w:val="single" w:sz="4" w:space="0" w:color="auto"/>
              <w:bottom w:val="single" w:sz="4" w:space="0" w:color="auto"/>
              <w:right w:val="single" w:sz="4" w:space="0" w:color="auto"/>
            </w:tcBorders>
          </w:tcPr>
          <w:p w:rsidR="00BA539C" w:rsidRDefault="00BA539C" w:rsidP="0069678E">
            <w:pPr>
              <w:numPr>
                <w:ilvl w:val="0"/>
                <w:numId w:val="8"/>
              </w:numPr>
              <w:spacing w:after="0" w:line="240" w:lineRule="auto"/>
              <w:rPr>
                <w:rFonts w:ascii="Times New Roman" w:hAnsi="Times New Roman"/>
                <w:lang w:eastAsia="en-US"/>
              </w:rPr>
            </w:pPr>
            <w:r>
              <w:rPr>
                <w:rFonts w:ascii="Times New Roman" w:hAnsi="Times New Roman"/>
              </w:rPr>
              <w:t xml:space="preserve">Наборы  методических пособий, игрушек, атрибутов </w:t>
            </w:r>
          </w:p>
          <w:p w:rsidR="00BA539C" w:rsidRDefault="00BA539C" w:rsidP="0069678E">
            <w:pPr>
              <w:numPr>
                <w:ilvl w:val="0"/>
                <w:numId w:val="8"/>
              </w:numPr>
              <w:spacing w:after="0" w:line="240" w:lineRule="auto"/>
              <w:rPr>
                <w:rFonts w:ascii="Times New Roman" w:hAnsi="Times New Roman"/>
                <w:sz w:val="20"/>
                <w:szCs w:val="20"/>
              </w:rPr>
            </w:pPr>
            <w:r>
              <w:rPr>
                <w:rFonts w:ascii="Times New Roman" w:hAnsi="Times New Roman"/>
              </w:rPr>
              <w:t>Музыкальный центр, аудиокассеты, пианино,</w:t>
            </w:r>
          </w:p>
          <w:p w:rsidR="00BA539C" w:rsidRDefault="00BA539C" w:rsidP="0069678E">
            <w:pPr>
              <w:numPr>
                <w:ilvl w:val="0"/>
                <w:numId w:val="8"/>
              </w:numPr>
              <w:spacing w:after="0" w:line="240" w:lineRule="auto"/>
              <w:rPr>
                <w:rFonts w:ascii="Times New Roman" w:hAnsi="Times New Roman"/>
                <w:sz w:val="20"/>
                <w:szCs w:val="20"/>
              </w:rPr>
            </w:pPr>
            <w:r>
              <w:rPr>
                <w:rFonts w:ascii="Times New Roman" w:hAnsi="Times New Roman"/>
              </w:rPr>
              <w:t>Народные инструменты.</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Театр  перчаток,  ширма</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Спортивное оборудование для прыжков, метания, лазания</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Шведская стенка;</w:t>
            </w:r>
          </w:p>
          <w:p w:rsidR="00BA539C" w:rsidRDefault="00BA539C">
            <w:pPr>
              <w:rPr>
                <w:rFonts w:ascii="Times New Roman" w:hAnsi="Times New Roman"/>
                <w:lang w:eastAsia="en-US"/>
              </w:rPr>
            </w:pPr>
          </w:p>
        </w:tc>
      </w:tr>
      <w:tr w:rsidR="00BA539C" w:rsidTr="00BA539C">
        <w:trPr>
          <w:trHeight w:val="145"/>
          <w:jc w:val="center"/>
        </w:trPr>
        <w:tc>
          <w:tcPr>
            <w:tcW w:w="1909" w:type="dxa"/>
            <w:tcBorders>
              <w:top w:val="single" w:sz="4" w:space="0" w:color="auto"/>
              <w:left w:val="single" w:sz="4" w:space="0" w:color="auto"/>
              <w:bottom w:val="single" w:sz="4" w:space="0" w:color="auto"/>
              <w:right w:val="single" w:sz="4" w:space="0" w:color="auto"/>
            </w:tcBorders>
          </w:tcPr>
          <w:p w:rsidR="00BA539C" w:rsidRDefault="00BA539C">
            <w:pPr>
              <w:rPr>
                <w:rFonts w:ascii="Times New Roman" w:hAnsi="Times New Roman"/>
                <w:b/>
                <w:lang w:eastAsia="en-US"/>
              </w:rPr>
            </w:pPr>
            <w:r>
              <w:rPr>
                <w:rFonts w:ascii="Times New Roman" w:hAnsi="Times New Roman"/>
                <w:b/>
              </w:rPr>
              <w:lastRenderedPageBreak/>
              <w:t>Коридоры ДОУ</w:t>
            </w:r>
          </w:p>
          <w:p w:rsidR="00BA539C" w:rsidRDefault="00BA539C">
            <w:pPr>
              <w:rPr>
                <w:rFonts w:ascii="Times New Roman" w:hAnsi="Times New Roman"/>
                <w:b/>
                <w:lang w:eastAsia="en-US"/>
              </w:rPr>
            </w:pPr>
          </w:p>
        </w:tc>
        <w:tc>
          <w:tcPr>
            <w:tcW w:w="4967"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1"/>
                <w:numId w:val="7"/>
              </w:numPr>
              <w:spacing w:after="0" w:line="240" w:lineRule="auto"/>
              <w:rPr>
                <w:rFonts w:ascii="Times New Roman" w:hAnsi="Times New Roman"/>
                <w:lang w:eastAsia="en-US"/>
              </w:rPr>
            </w:pPr>
            <w:r>
              <w:rPr>
                <w:rFonts w:ascii="Times New Roman" w:hAnsi="Times New Roman"/>
              </w:rPr>
              <w:t>Информационно-просветительская  работа  с  сотрудниками  ДОУ  и  родителями.</w:t>
            </w:r>
          </w:p>
        </w:tc>
        <w:tc>
          <w:tcPr>
            <w:tcW w:w="4032"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0"/>
                <w:numId w:val="8"/>
              </w:numPr>
              <w:spacing w:after="0" w:line="240" w:lineRule="auto"/>
              <w:rPr>
                <w:rFonts w:ascii="Times New Roman" w:hAnsi="Times New Roman"/>
                <w:lang w:eastAsia="en-US"/>
              </w:rPr>
            </w:pPr>
            <w:r>
              <w:rPr>
                <w:rFonts w:ascii="Times New Roman" w:hAnsi="Times New Roman"/>
              </w:rPr>
              <w:t>Стенды для  родителей,  визитка  ДОУ.</w:t>
            </w:r>
          </w:p>
          <w:p w:rsidR="00BA539C" w:rsidRDefault="00BA539C" w:rsidP="0069678E">
            <w:pPr>
              <w:numPr>
                <w:ilvl w:val="0"/>
                <w:numId w:val="8"/>
              </w:numPr>
              <w:spacing w:after="0" w:line="240" w:lineRule="auto"/>
              <w:rPr>
                <w:rFonts w:ascii="Times New Roman" w:hAnsi="Times New Roman"/>
                <w:lang w:eastAsia="en-US"/>
              </w:rPr>
            </w:pPr>
            <w:r>
              <w:rPr>
                <w:rFonts w:ascii="Times New Roman" w:hAnsi="Times New Roman"/>
              </w:rPr>
              <w:t>Стенды  для  сотрудников (информационный стенд, охрана труда, профсоюзный уголок, уголок пожарной безопасности), уголок ПДД, уголок патриотического воспитания, стенд «Наши педагоги»).</w:t>
            </w:r>
          </w:p>
        </w:tc>
      </w:tr>
      <w:tr w:rsidR="00BA539C" w:rsidTr="00BA539C">
        <w:trPr>
          <w:trHeight w:val="145"/>
          <w:jc w:val="center"/>
        </w:trPr>
        <w:tc>
          <w:tcPr>
            <w:tcW w:w="1909" w:type="dxa"/>
            <w:tcBorders>
              <w:top w:val="single" w:sz="4" w:space="0" w:color="auto"/>
              <w:left w:val="single" w:sz="4" w:space="0" w:color="auto"/>
              <w:bottom w:val="single" w:sz="4" w:space="0" w:color="auto"/>
              <w:right w:val="single" w:sz="4" w:space="0" w:color="auto"/>
            </w:tcBorders>
          </w:tcPr>
          <w:p w:rsidR="00BA539C" w:rsidRDefault="00BA539C">
            <w:pPr>
              <w:rPr>
                <w:rFonts w:ascii="Times New Roman" w:hAnsi="Times New Roman"/>
                <w:b/>
                <w:lang w:eastAsia="en-US"/>
              </w:rPr>
            </w:pPr>
            <w:r>
              <w:rPr>
                <w:rFonts w:ascii="Times New Roman" w:hAnsi="Times New Roman"/>
                <w:b/>
              </w:rPr>
              <w:t>Территория ДОУ</w:t>
            </w:r>
          </w:p>
          <w:p w:rsidR="00BA539C" w:rsidRDefault="00BA539C">
            <w:pPr>
              <w:rPr>
                <w:rFonts w:ascii="Times New Roman" w:hAnsi="Times New Roman"/>
                <w:b/>
                <w:lang w:eastAsia="en-US"/>
              </w:rPr>
            </w:pPr>
          </w:p>
        </w:tc>
        <w:tc>
          <w:tcPr>
            <w:tcW w:w="4967"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1"/>
                <w:numId w:val="7"/>
              </w:numPr>
              <w:spacing w:after="0" w:line="240" w:lineRule="auto"/>
              <w:rPr>
                <w:rFonts w:ascii="Times New Roman" w:hAnsi="Times New Roman"/>
                <w:lang w:eastAsia="en-US"/>
              </w:rPr>
            </w:pPr>
            <w:r>
              <w:rPr>
                <w:rFonts w:ascii="Times New Roman" w:hAnsi="Times New Roman"/>
              </w:rPr>
              <w:t>Прогулки, наблюдения;</w:t>
            </w:r>
          </w:p>
          <w:p w:rsidR="00BA539C" w:rsidRDefault="00BA539C" w:rsidP="0069678E">
            <w:pPr>
              <w:numPr>
                <w:ilvl w:val="1"/>
                <w:numId w:val="7"/>
              </w:numPr>
              <w:spacing w:after="0" w:line="240" w:lineRule="auto"/>
              <w:rPr>
                <w:rFonts w:ascii="Times New Roman" w:hAnsi="Times New Roman"/>
              </w:rPr>
            </w:pPr>
            <w:r>
              <w:rPr>
                <w:rFonts w:ascii="Times New Roman" w:hAnsi="Times New Roman"/>
              </w:rPr>
              <w:t>Игровая  деятельность;</w:t>
            </w:r>
          </w:p>
          <w:p w:rsidR="00BA539C" w:rsidRDefault="00BA539C" w:rsidP="0069678E">
            <w:pPr>
              <w:numPr>
                <w:ilvl w:val="1"/>
                <w:numId w:val="7"/>
              </w:numPr>
              <w:spacing w:after="0" w:line="240" w:lineRule="auto"/>
              <w:rPr>
                <w:rFonts w:ascii="Times New Roman" w:hAnsi="Times New Roman"/>
              </w:rPr>
            </w:pPr>
            <w:r>
              <w:rPr>
                <w:rFonts w:ascii="Times New Roman" w:hAnsi="Times New Roman"/>
              </w:rPr>
              <w:t xml:space="preserve">Самостоятельная двигательная деятельность, </w:t>
            </w:r>
          </w:p>
          <w:p w:rsidR="00BA539C" w:rsidRDefault="00BA539C" w:rsidP="0069678E">
            <w:pPr>
              <w:numPr>
                <w:ilvl w:val="1"/>
                <w:numId w:val="7"/>
              </w:numPr>
              <w:spacing w:after="0" w:line="240" w:lineRule="auto"/>
              <w:rPr>
                <w:rFonts w:ascii="Times New Roman" w:hAnsi="Times New Roman"/>
              </w:rPr>
            </w:pPr>
            <w:r>
              <w:rPr>
                <w:rFonts w:ascii="Times New Roman" w:hAnsi="Times New Roman"/>
              </w:rPr>
              <w:t xml:space="preserve"> Организация двигательной и музыкально – художественной деятельности на улице.</w:t>
            </w:r>
          </w:p>
          <w:p w:rsidR="00BA539C" w:rsidRDefault="00BA539C" w:rsidP="0069678E">
            <w:pPr>
              <w:numPr>
                <w:ilvl w:val="1"/>
                <w:numId w:val="7"/>
              </w:numPr>
              <w:spacing w:after="0" w:line="240" w:lineRule="auto"/>
              <w:rPr>
                <w:rFonts w:ascii="Times New Roman" w:hAnsi="Times New Roman"/>
                <w:lang w:eastAsia="en-US"/>
              </w:rPr>
            </w:pPr>
            <w:r>
              <w:rPr>
                <w:rFonts w:ascii="Times New Roman" w:hAnsi="Times New Roman"/>
              </w:rPr>
              <w:t>Трудовая  деятельность на огороде.</w:t>
            </w:r>
          </w:p>
        </w:tc>
        <w:tc>
          <w:tcPr>
            <w:tcW w:w="4032"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0"/>
                <w:numId w:val="8"/>
              </w:numPr>
              <w:spacing w:after="0" w:line="240" w:lineRule="auto"/>
              <w:rPr>
                <w:rFonts w:ascii="Times New Roman" w:hAnsi="Times New Roman"/>
                <w:lang w:eastAsia="en-US"/>
              </w:rPr>
            </w:pPr>
            <w:r>
              <w:rPr>
                <w:rFonts w:ascii="Times New Roman" w:hAnsi="Times New Roman"/>
              </w:rPr>
              <w:t>Прогулочные  площадки  для  детей  всех  возрастных  групп.</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Игровое, функциональное,  (навесы, столы, скамьи) и спортивное  оборудование.</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Стадион.</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Дорожки  для  ознакомления  дошкольников  с правилами  дорожного  движения.</w:t>
            </w:r>
          </w:p>
          <w:p w:rsidR="00BA539C" w:rsidRDefault="00BA539C" w:rsidP="0069678E">
            <w:pPr>
              <w:numPr>
                <w:ilvl w:val="0"/>
                <w:numId w:val="8"/>
              </w:numPr>
              <w:spacing w:after="0" w:line="240" w:lineRule="auto"/>
              <w:rPr>
                <w:rFonts w:ascii="Times New Roman" w:hAnsi="Times New Roman"/>
                <w:lang w:eastAsia="en-US"/>
              </w:rPr>
            </w:pPr>
            <w:r>
              <w:rPr>
                <w:rFonts w:ascii="Times New Roman" w:hAnsi="Times New Roman"/>
              </w:rPr>
              <w:t>Огород, Альпийская  горка. Клумбы  с  цветами. Экологическая  тропа</w:t>
            </w:r>
          </w:p>
        </w:tc>
      </w:tr>
      <w:tr w:rsidR="00BA539C" w:rsidTr="00BA539C">
        <w:trPr>
          <w:trHeight w:val="145"/>
          <w:jc w:val="center"/>
        </w:trPr>
        <w:tc>
          <w:tcPr>
            <w:tcW w:w="1909" w:type="dxa"/>
            <w:tcBorders>
              <w:top w:val="single" w:sz="4" w:space="0" w:color="auto"/>
              <w:left w:val="single" w:sz="4" w:space="0" w:color="auto"/>
              <w:bottom w:val="single" w:sz="4" w:space="0" w:color="auto"/>
              <w:right w:val="single" w:sz="4" w:space="0" w:color="auto"/>
            </w:tcBorders>
          </w:tcPr>
          <w:p w:rsidR="00BA539C" w:rsidRDefault="00BA539C">
            <w:pPr>
              <w:rPr>
                <w:rFonts w:ascii="Times New Roman" w:hAnsi="Times New Roman"/>
                <w:b/>
                <w:lang w:eastAsia="en-US"/>
              </w:rPr>
            </w:pPr>
            <w:r>
              <w:rPr>
                <w:rFonts w:ascii="Times New Roman" w:hAnsi="Times New Roman"/>
                <w:b/>
              </w:rPr>
              <w:t>Групповые  комнаты</w:t>
            </w:r>
          </w:p>
          <w:p w:rsidR="00BA539C" w:rsidRDefault="00BA539C">
            <w:pPr>
              <w:rPr>
                <w:rFonts w:ascii="Times New Roman" w:hAnsi="Times New Roman"/>
                <w:b/>
                <w:lang w:eastAsia="en-US"/>
              </w:rPr>
            </w:pPr>
          </w:p>
        </w:tc>
        <w:tc>
          <w:tcPr>
            <w:tcW w:w="4967"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1"/>
                <w:numId w:val="7"/>
              </w:numPr>
              <w:spacing w:after="0" w:line="240" w:lineRule="auto"/>
              <w:rPr>
                <w:rFonts w:ascii="Times New Roman" w:hAnsi="Times New Roman"/>
                <w:lang w:eastAsia="en-US"/>
              </w:rPr>
            </w:pPr>
            <w:r>
              <w:rPr>
                <w:rFonts w:ascii="Times New Roman" w:hAnsi="Times New Roman"/>
              </w:rPr>
              <w:t>Проведение  режимных  моментов</w:t>
            </w:r>
          </w:p>
          <w:p w:rsidR="00BA539C" w:rsidRDefault="00BA539C" w:rsidP="0069678E">
            <w:pPr>
              <w:numPr>
                <w:ilvl w:val="1"/>
                <w:numId w:val="7"/>
              </w:numPr>
              <w:spacing w:after="0" w:line="240" w:lineRule="auto"/>
              <w:rPr>
                <w:rFonts w:ascii="Times New Roman" w:hAnsi="Times New Roman"/>
              </w:rPr>
            </w:pPr>
            <w:r>
              <w:rPr>
                <w:rFonts w:ascii="Times New Roman" w:hAnsi="Times New Roman"/>
              </w:rPr>
              <w:t xml:space="preserve">Совместная  и  самостоятельная  деятельность  </w:t>
            </w:r>
          </w:p>
          <w:p w:rsidR="00BA539C" w:rsidRDefault="00BA539C" w:rsidP="0069678E">
            <w:pPr>
              <w:numPr>
                <w:ilvl w:val="1"/>
                <w:numId w:val="7"/>
              </w:numPr>
              <w:spacing w:after="0" w:line="240" w:lineRule="auto"/>
              <w:rPr>
                <w:rFonts w:ascii="Times New Roman" w:hAnsi="Times New Roman"/>
              </w:rPr>
            </w:pPr>
            <w:r>
              <w:rPr>
                <w:rFonts w:ascii="Times New Roman" w:hAnsi="Times New Roman"/>
              </w:rPr>
              <w:t>НОД в  соответствии  с образовательной программой</w:t>
            </w:r>
          </w:p>
          <w:p w:rsidR="00BA539C" w:rsidRDefault="00BA539C" w:rsidP="0069678E">
            <w:pPr>
              <w:numPr>
                <w:ilvl w:val="1"/>
                <w:numId w:val="7"/>
              </w:numPr>
              <w:spacing w:after="0" w:line="240" w:lineRule="auto"/>
              <w:rPr>
                <w:rFonts w:ascii="Times New Roman" w:hAnsi="Times New Roman"/>
                <w:lang w:eastAsia="en-US"/>
              </w:rPr>
            </w:pPr>
            <w:r>
              <w:rPr>
                <w:rFonts w:ascii="Times New Roman" w:hAnsi="Times New Roman"/>
              </w:rPr>
              <w:t>Дневной  сон;  Гимнастика  после  сна</w:t>
            </w:r>
          </w:p>
        </w:tc>
        <w:tc>
          <w:tcPr>
            <w:tcW w:w="4032"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0"/>
                <w:numId w:val="8"/>
              </w:numPr>
              <w:spacing w:after="0" w:line="240" w:lineRule="auto"/>
              <w:rPr>
                <w:rFonts w:ascii="Times New Roman" w:hAnsi="Times New Roman"/>
                <w:lang w:eastAsia="en-US"/>
              </w:rPr>
            </w:pPr>
            <w:r>
              <w:rPr>
                <w:rFonts w:ascii="Times New Roman" w:hAnsi="Times New Roman"/>
              </w:rPr>
              <w:t>Детская  мебель для практической деятельности;</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 xml:space="preserve">Игровая  мебель.  </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 xml:space="preserve">Развивающие центры: двигательной деятельности, науки, игры, продуктивного творчества, театрализации, искусства, </w:t>
            </w:r>
            <w:proofErr w:type="spellStart"/>
            <w:r>
              <w:rPr>
                <w:rFonts w:ascii="Times New Roman" w:hAnsi="Times New Roman"/>
              </w:rPr>
              <w:t>строительно</w:t>
            </w:r>
            <w:proofErr w:type="spellEnd"/>
            <w:r>
              <w:rPr>
                <w:rFonts w:ascii="Times New Roman" w:hAnsi="Times New Roman"/>
              </w:rPr>
              <w:t xml:space="preserve"> – конструктивный, книги.</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Методические  пособия  в  соответствии  с возрастом  детей.</w:t>
            </w:r>
          </w:p>
          <w:p w:rsidR="00BA539C" w:rsidRDefault="00BA539C" w:rsidP="0069678E">
            <w:pPr>
              <w:numPr>
                <w:ilvl w:val="0"/>
                <w:numId w:val="8"/>
              </w:numPr>
              <w:spacing w:after="0" w:line="240" w:lineRule="auto"/>
              <w:rPr>
                <w:rFonts w:ascii="Times New Roman" w:hAnsi="Times New Roman"/>
                <w:lang w:eastAsia="en-US"/>
              </w:rPr>
            </w:pPr>
            <w:r>
              <w:rPr>
                <w:rFonts w:ascii="Times New Roman" w:hAnsi="Times New Roman"/>
              </w:rPr>
              <w:t>Спальная  мебель</w:t>
            </w:r>
          </w:p>
        </w:tc>
      </w:tr>
      <w:tr w:rsidR="00BA539C" w:rsidTr="00BA539C">
        <w:trPr>
          <w:trHeight w:val="145"/>
          <w:jc w:val="center"/>
        </w:trPr>
        <w:tc>
          <w:tcPr>
            <w:tcW w:w="1909" w:type="dxa"/>
            <w:tcBorders>
              <w:top w:val="single" w:sz="4" w:space="0" w:color="auto"/>
              <w:left w:val="single" w:sz="4" w:space="0" w:color="auto"/>
              <w:bottom w:val="single" w:sz="4" w:space="0" w:color="auto"/>
              <w:right w:val="single" w:sz="4" w:space="0" w:color="auto"/>
            </w:tcBorders>
            <w:hideMark/>
          </w:tcPr>
          <w:p w:rsidR="00BA539C" w:rsidRDefault="00BA539C">
            <w:pPr>
              <w:rPr>
                <w:rFonts w:ascii="Times New Roman" w:hAnsi="Times New Roman"/>
                <w:b/>
                <w:lang w:eastAsia="en-US"/>
              </w:rPr>
            </w:pPr>
            <w:r>
              <w:rPr>
                <w:rFonts w:ascii="Times New Roman" w:hAnsi="Times New Roman"/>
                <w:b/>
              </w:rPr>
              <w:t>Приемная  комната  (раздевалка)</w:t>
            </w:r>
          </w:p>
        </w:tc>
        <w:tc>
          <w:tcPr>
            <w:tcW w:w="4967"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1"/>
                <w:numId w:val="7"/>
              </w:numPr>
              <w:spacing w:after="0" w:line="240" w:lineRule="auto"/>
              <w:rPr>
                <w:rFonts w:ascii="Times New Roman" w:hAnsi="Times New Roman"/>
                <w:lang w:eastAsia="en-US"/>
              </w:rPr>
            </w:pPr>
            <w:r>
              <w:rPr>
                <w:rFonts w:ascii="Times New Roman" w:hAnsi="Times New Roman"/>
              </w:rPr>
              <w:t>Информационно-просветительская  работа  с  родителями.</w:t>
            </w:r>
          </w:p>
        </w:tc>
        <w:tc>
          <w:tcPr>
            <w:tcW w:w="4032"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0"/>
                <w:numId w:val="8"/>
              </w:numPr>
              <w:spacing w:after="0" w:line="240" w:lineRule="auto"/>
              <w:rPr>
                <w:rFonts w:ascii="Times New Roman" w:hAnsi="Times New Roman"/>
                <w:lang w:eastAsia="en-US"/>
              </w:rPr>
            </w:pPr>
            <w:r>
              <w:rPr>
                <w:rFonts w:ascii="Times New Roman" w:hAnsi="Times New Roman"/>
              </w:rPr>
              <w:t>Информационные  стенды  для  родителей.</w:t>
            </w:r>
          </w:p>
          <w:p w:rsidR="00BA539C" w:rsidRDefault="00BA539C" w:rsidP="0069678E">
            <w:pPr>
              <w:numPr>
                <w:ilvl w:val="0"/>
                <w:numId w:val="8"/>
              </w:numPr>
              <w:spacing w:after="0" w:line="240" w:lineRule="auto"/>
              <w:rPr>
                <w:rFonts w:ascii="Times New Roman" w:hAnsi="Times New Roman"/>
                <w:lang w:eastAsia="en-US"/>
              </w:rPr>
            </w:pPr>
            <w:r>
              <w:rPr>
                <w:rFonts w:ascii="Times New Roman" w:hAnsi="Times New Roman"/>
              </w:rPr>
              <w:t>Выставки детского творчества.</w:t>
            </w:r>
          </w:p>
        </w:tc>
      </w:tr>
      <w:tr w:rsidR="00BA539C" w:rsidTr="00BA539C">
        <w:trPr>
          <w:trHeight w:val="145"/>
          <w:jc w:val="center"/>
        </w:trPr>
        <w:tc>
          <w:tcPr>
            <w:tcW w:w="1909" w:type="dxa"/>
            <w:tcBorders>
              <w:top w:val="single" w:sz="4" w:space="0" w:color="auto"/>
              <w:left w:val="single" w:sz="4" w:space="0" w:color="auto"/>
              <w:bottom w:val="single" w:sz="4" w:space="0" w:color="auto"/>
              <w:right w:val="single" w:sz="4" w:space="0" w:color="auto"/>
            </w:tcBorders>
            <w:hideMark/>
          </w:tcPr>
          <w:p w:rsidR="00BA539C" w:rsidRDefault="00BA539C">
            <w:pPr>
              <w:rPr>
                <w:rFonts w:ascii="Times New Roman" w:hAnsi="Times New Roman"/>
                <w:b/>
                <w:lang w:eastAsia="en-US"/>
              </w:rPr>
            </w:pPr>
            <w:r>
              <w:rPr>
                <w:rFonts w:ascii="Times New Roman" w:hAnsi="Times New Roman"/>
                <w:b/>
              </w:rPr>
              <w:t>Кабинет логопеда</w:t>
            </w:r>
          </w:p>
        </w:tc>
        <w:tc>
          <w:tcPr>
            <w:tcW w:w="4967"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1"/>
                <w:numId w:val="7"/>
              </w:numPr>
              <w:spacing w:after="0" w:line="240" w:lineRule="auto"/>
              <w:rPr>
                <w:rFonts w:ascii="Times New Roman" w:hAnsi="Times New Roman"/>
                <w:lang w:eastAsia="en-US"/>
              </w:rPr>
            </w:pPr>
            <w:r>
              <w:rPr>
                <w:rFonts w:ascii="Times New Roman" w:hAnsi="Times New Roman"/>
              </w:rPr>
              <w:t xml:space="preserve">Проведение индивидуальных </w:t>
            </w:r>
            <w:proofErr w:type="spellStart"/>
            <w:r>
              <w:rPr>
                <w:rFonts w:ascii="Times New Roman" w:hAnsi="Times New Roman"/>
              </w:rPr>
              <w:t>занитий</w:t>
            </w:r>
            <w:proofErr w:type="spellEnd"/>
            <w:r>
              <w:rPr>
                <w:rFonts w:ascii="Times New Roman" w:hAnsi="Times New Roman"/>
              </w:rPr>
              <w:t xml:space="preserve"> с детьми </w:t>
            </w:r>
            <w:proofErr w:type="spellStart"/>
            <w:r>
              <w:rPr>
                <w:rFonts w:ascii="Times New Roman" w:hAnsi="Times New Roman"/>
              </w:rPr>
              <w:t>логопункта</w:t>
            </w:r>
            <w:proofErr w:type="spellEnd"/>
          </w:p>
        </w:tc>
        <w:tc>
          <w:tcPr>
            <w:tcW w:w="4032" w:type="dxa"/>
            <w:tcBorders>
              <w:top w:val="single" w:sz="4" w:space="0" w:color="auto"/>
              <w:left w:val="single" w:sz="4" w:space="0" w:color="auto"/>
              <w:bottom w:val="single" w:sz="4" w:space="0" w:color="auto"/>
              <w:right w:val="single" w:sz="4" w:space="0" w:color="auto"/>
            </w:tcBorders>
            <w:hideMark/>
          </w:tcPr>
          <w:p w:rsidR="00BA539C" w:rsidRDefault="00BA539C" w:rsidP="0069678E">
            <w:pPr>
              <w:numPr>
                <w:ilvl w:val="0"/>
                <w:numId w:val="8"/>
              </w:numPr>
              <w:spacing w:after="0" w:line="240" w:lineRule="auto"/>
              <w:rPr>
                <w:rFonts w:ascii="Times New Roman" w:hAnsi="Times New Roman"/>
                <w:lang w:eastAsia="en-US"/>
              </w:rPr>
            </w:pPr>
            <w:r>
              <w:rPr>
                <w:rFonts w:ascii="Times New Roman" w:hAnsi="Times New Roman"/>
              </w:rPr>
              <w:t>Методическая литература</w:t>
            </w:r>
          </w:p>
          <w:p w:rsidR="00BA539C" w:rsidRDefault="00BA539C" w:rsidP="0069678E">
            <w:pPr>
              <w:numPr>
                <w:ilvl w:val="0"/>
                <w:numId w:val="8"/>
              </w:numPr>
              <w:spacing w:after="0" w:line="240" w:lineRule="auto"/>
              <w:rPr>
                <w:rFonts w:ascii="Times New Roman" w:hAnsi="Times New Roman"/>
              </w:rPr>
            </w:pPr>
            <w:r>
              <w:rPr>
                <w:rFonts w:ascii="Times New Roman" w:hAnsi="Times New Roman"/>
              </w:rPr>
              <w:t>Методические пособия</w:t>
            </w:r>
          </w:p>
          <w:p w:rsidR="00BA539C" w:rsidRDefault="00BA539C" w:rsidP="0069678E">
            <w:pPr>
              <w:numPr>
                <w:ilvl w:val="0"/>
                <w:numId w:val="8"/>
              </w:numPr>
              <w:spacing w:after="0" w:line="240" w:lineRule="auto"/>
              <w:rPr>
                <w:rFonts w:ascii="Times New Roman" w:hAnsi="Times New Roman"/>
                <w:lang w:eastAsia="en-US"/>
              </w:rPr>
            </w:pPr>
            <w:r>
              <w:rPr>
                <w:rFonts w:ascii="Times New Roman" w:hAnsi="Times New Roman"/>
              </w:rPr>
              <w:t>Развивающие игры</w:t>
            </w:r>
          </w:p>
        </w:tc>
      </w:tr>
    </w:tbl>
    <w:p w:rsidR="00BA539C" w:rsidRDefault="00BA539C" w:rsidP="00BA539C">
      <w:pPr>
        <w:spacing w:after="0" w:line="240" w:lineRule="auto"/>
        <w:ind w:firstLine="708"/>
        <w:contextualSpacing/>
        <w:jc w:val="both"/>
        <w:rPr>
          <w:rFonts w:ascii="Times New Roman" w:hAnsi="Times New Roman"/>
          <w:sz w:val="24"/>
          <w:szCs w:val="24"/>
          <w:lang w:eastAsia="en-US"/>
        </w:rPr>
      </w:pPr>
      <w:r>
        <w:rPr>
          <w:rFonts w:ascii="Times New Roman" w:hAnsi="Times New Roman"/>
          <w:sz w:val="24"/>
          <w:szCs w:val="24"/>
        </w:rPr>
        <w:t xml:space="preserve">Для этого в ДОУ проделана большая работа по построению развивающей среды. Каждая группа имеет свой стиль; оборудованы зоны для различных видов детской деятельности: В  группах имеется разнообразный богатый материал развивающего содержания: развивающие и коррекционные игры по всем разделам программы. Более рационально стали использоваться все помещения ДОУ, для детей доступно все функциональное пространство, включая даже ту часть, которая предназначена для взрослого. </w:t>
      </w:r>
    </w:p>
    <w:p w:rsidR="00BA539C" w:rsidRDefault="00BA539C" w:rsidP="00BA539C">
      <w:pPr>
        <w:spacing w:after="0" w:line="240" w:lineRule="auto"/>
        <w:contextualSpacing/>
        <w:jc w:val="both"/>
        <w:rPr>
          <w:rFonts w:ascii="Times New Roman" w:hAnsi="Times New Roman"/>
          <w:sz w:val="24"/>
          <w:szCs w:val="24"/>
        </w:rPr>
      </w:pPr>
      <w:r>
        <w:rPr>
          <w:rFonts w:ascii="Times New Roman" w:hAnsi="Times New Roman"/>
          <w:sz w:val="24"/>
          <w:szCs w:val="24"/>
        </w:rPr>
        <w:t xml:space="preserve">      В группах воспитателями создан необходимый максимум условий для воспитания и развития детей изготовлены развивающие игры, приобретено игровое оборудование, детская мебель, полки, стеллажи, игрушки, детская литература.</w:t>
      </w:r>
    </w:p>
    <w:p w:rsidR="00BA539C" w:rsidRDefault="00BA539C" w:rsidP="00BA539C">
      <w:pPr>
        <w:pStyle w:val="a5"/>
        <w:spacing w:before="0" w:beforeAutospacing="0" w:after="0" w:afterAutospacing="0"/>
        <w:ind w:firstLine="284"/>
        <w:contextualSpacing/>
        <w:jc w:val="both"/>
      </w:pPr>
      <w:r>
        <w:t xml:space="preserve">В течение 2015 года пополнилась и модернизировалась материально-техническая база </w:t>
      </w:r>
      <w:r>
        <w:rPr>
          <w:rStyle w:val="a4"/>
        </w:rPr>
        <w:t>-</w:t>
      </w:r>
      <w:r>
        <w:rPr>
          <w:rStyle w:val="a4"/>
          <w:b w:val="0"/>
        </w:rPr>
        <w:t>игровым оборудованием на групповых площадках</w:t>
      </w:r>
      <w:r>
        <w:t xml:space="preserve"> (спортивный комплекс «Лабиринт», закуплены сетки для волейбола, баскетбола и футбола).</w:t>
      </w:r>
    </w:p>
    <w:p w:rsidR="00BA539C" w:rsidRDefault="00BA539C" w:rsidP="00BA539C">
      <w:pPr>
        <w:shd w:val="clear" w:color="auto" w:fill="FFFFFF"/>
        <w:tabs>
          <w:tab w:val="num" w:pos="567"/>
        </w:tabs>
        <w:spacing w:after="0" w:line="240" w:lineRule="auto"/>
        <w:ind w:right="-1" w:firstLine="567"/>
        <w:contextualSpacing/>
        <w:jc w:val="both"/>
        <w:rPr>
          <w:rFonts w:ascii="Times New Roman" w:hAnsi="Times New Roman"/>
          <w:sz w:val="24"/>
          <w:szCs w:val="24"/>
        </w:rPr>
      </w:pPr>
      <w:r>
        <w:rPr>
          <w:rFonts w:ascii="Times New Roman" w:hAnsi="Times New Roman"/>
          <w:sz w:val="24"/>
          <w:szCs w:val="24"/>
        </w:rPr>
        <w:t xml:space="preserve">В детском саду имеются 7 компьютеров, 2 принтера, сканер и копир, </w:t>
      </w:r>
      <w:proofErr w:type="spellStart"/>
      <w:r>
        <w:rPr>
          <w:rFonts w:ascii="Times New Roman" w:hAnsi="Times New Roman"/>
          <w:sz w:val="24"/>
          <w:szCs w:val="24"/>
        </w:rPr>
        <w:t>брошюратор</w:t>
      </w:r>
      <w:proofErr w:type="spellEnd"/>
      <w:r>
        <w:rPr>
          <w:rFonts w:ascii="Times New Roman" w:hAnsi="Times New Roman"/>
          <w:sz w:val="24"/>
          <w:szCs w:val="24"/>
        </w:rPr>
        <w:t xml:space="preserve"> а так же выход в Интернет. Ремонт в ДОУ в текущем году проводился по двум </w:t>
      </w:r>
      <w:r>
        <w:rPr>
          <w:rFonts w:ascii="Times New Roman" w:hAnsi="Times New Roman"/>
          <w:sz w:val="24"/>
          <w:szCs w:val="24"/>
        </w:rPr>
        <w:lastRenderedPageBreak/>
        <w:t xml:space="preserve">направлениям: косметический в здании детского сада и по благоустройству территории. Проделана очень серьезная и объёмная работа (установлена беседка на площадке по познавательному развитию, заменены 8 окон  ПВХ, установлены автобусная остановка на </w:t>
      </w:r>
      <w:proofErr w:type="spellStart"/>
      <w:r>
        <w:rPr>
          <w:rFonts w:ascii="Times New Roman" w:hAnsi="Times New Roman"/>
          <w:sz w:val="24"/>
          <w:szCs w:val="24"/>
        </w:rPr>
        <w:t>автогородке</w:t>
      </w:r>
      <w:proofErr w:type="spellEnd"/>
      <w:r>
        <w:rPr>
          <w:rFonts w:ascii="Times New Roman" w:hAnsi="Times New Roman"/>
          <w:sz w:val="24"/>
          <w:szCs w:val="24"/>
        </w:rPr>
        <w:t>, приобретены переносные дорожные знаки (11), заменен забор на хозяйственном дворе.</w:t>
      </w:r>
    </w:p>
    <w:p w:rsidR="00BA539C" w:rsidRDefault="00BA539C" w:rsidP="00BA539C">
      <w:pPr>
        <w:shd w:val="clear" w:color="auto" w:fill="FFFFFF"/>
        <w:tabs>
          <w:tab w:val="num" w:pos="567"/>
        </w:tabs>
        <w:spacing w:after="0" w:line="240" w:lineRule="auto"/>
        <w:ind w:right="-1" w:firstLine="567"/>
        <w:contextualSpacing/>
        <w:jc w:val="both"/>
        <w:rPr>
          <w:rFonts w:ascii="Times New Roman" w:hAnsi="Times New Roman"/>
          <w:sz w:val="24"/>
          <w:szCs w:val="24"/>
        </w:rPr>
      </w:pPr>
      <w:r>
        <w:rPr>
          <w:rFonts w:ascii="Times New Roman" w:hAnsi="Times New Roman"/>
          <w:sz w:val="24"/>
          <w:szCs w:val="24"/>
        </w:rPr>
        <w:t xml:space="preserve"> По вопросу обеспечения детского сада мебелью,  мягким инвентарем и посудой необходимо отметить достаточное количество спальных мест для детей и обновление, и пополнение посудой, а так же пополнение групповых игровых площадок обновленным оборудованием. Техническое состояние здания удовлетворительное. Устройство и площадь игровых площадок соответствуют нормативам. </w:t>
      </w:r>
    </w:p>
    <w:p w:rsidR="00BA539C" w:rsidRDefault="00BA539C" w:rsidP="00BA539C">
      <w:pPr>
        <w:spacing w:after="0" w:line="240" w:lineRule="auto"/>
        <w:ind w:left="57" w:firstLine="510"/>
        <w:contextualSpacing/>
        <w:jc w:val="both"/>
        <w:rPr>
          <w:rFonts w:ascii="Times New Roman" w:hAnsi="Times New Roman"/>
          <w:sz w:val="24"/>
          <w:szCs w:val="24"/>
        </w:rPr>
      </w:pPr>
      <w:r>
        <w:rPr>
          <w:rFonts w:ascii="Times New Roman" w:hAnsi="Times New Roman"/>
          <w:sz w:val="24"/>
          <w:szCs w:val="24"/>
        </w:rPr>
        <w:t>Обеспечение безопасности в ДОУ происходит  в соответствии с современными требованиями по разделам:</w:t>
      </w:r>
    </w:p>
    <w:p w:rsidR="00BA539C" w:rsidRDefault="00BA539C" w:rsidP="00BA539C">
      <w:pPr>
        <w:numPr>
          <w:ilvl w:val="0"/>
          <w:numId w:val="9"/>
        </w:numPr>
        <w:spacing w:after="0" w:line="240" w:lineRule="auto"/>
        <w:ind w:left="57"/>
        <w:contextualSpacing/>
        <w:jc w:val="both"/>
        <w:rPr>
          <w:rFonts w:ascii="Times New Roman" w:hAnsi="Times New Roman"/>
          <w:sz w:val="24"/>
          <w:szCs w:val="24"/>
        </w:rPr>
      </w:pPr>
      <w:r>
        <w:rPr>
          <w:rFonts w:ascii="Times New Roman" w:hAnsi="Times New Roman"/>
          <w:sz w:val="24"/>
          <w:szCs w:val="24"/>
        </w:rPr>
        <w:t>Охрана жизни и здоровья детей,</w:t>
      </w:r>
    </w:p>
    <w:p w:rsidR="00BA539C" w:rsidRDefault="00BA539C" w:rsidP="00BA539C">
      <w:pPr>
        <w:numPr>
          <w:ilvl w:val="0"/>
          <w:numId w:val="9"/>
        </w:numPr>
        <w:spacing w:after="0" w:line="240" w:lineRule="auto"/>
        <w:ind w:left="57"/>
        <w:contextualSpacing/>
        <w:jc w:val="both"/>
        <w:rPr>
          <w:rFonts w:ascii="Times New Roman" w:hAnsi="Times New Roman"/>
          <w:sz w:val="24"/>
          <w:szCs w:val="24"/>
        </w:rPr>
      </w:pPr>
      <w:r>
        <w:rPr>
          <w:rFonts w:ascii="Times New Roman" w:hAnsi="Times New Roman"/>
          <w:sz w:val="24"/>
          <w:szCs w:val="24"/>
        </w:rPr>
        <w:t>Противопожарная и техногенная безопасность,</w:t>
      </w:r>
    </w:p>
    <w:p w:rsidR="00BA539C" w:rsidRDefault="00BA539C" w:rsidP="00BA539C">
      <w:pPr>
        <w:numPr>
          <w:ilvl w:val="0"/>
          <w:numId w:val="9"/>
        </w:numPr>
        <w:spacing w:after="0" w:line="240" w:lineRule="auto"/>
        <w:ind w:left="57"/>
        <w:contextualSpacing/>
        <w:jc w:val="both"/>
        <w:rPr>
          <w:rFonts w:ascii="Times New Roman" w:hAnsi="Times New Roman"/>
          <w:sz w:val="24"/>
          <w:szCs w:val="24"/>
        </w:rPr>
      </w:pPr>
      <w:r>
        <w:rPr>
          <w:rFonts w:ascii="Times New Roman" w:hAnsi="Times New Roman"/>
          <w:sz w:val="24"/>
          <w:szCs w:val="24"/>
        </w:rPr>
        <w:t>Предупреждение дорожно-транспортного травматизма,</w:t>
      </w:r>
    </w:p>
    <w:p w:rsidR="00BA539C" w:rsidRDefault="00BA539C" w:rsidP="00BA539C">
      <w:pPr>
        <w:numPr>
          <w:ilvl w:val="0"/>
          <w:numId w:val="9"/>
        </w:numPr>
        <w:spacing w:after="0" w:line="240" w:lineRule="auto"/>
        <w:ind w:left="57"/>
        <w:contextualSpacing/>
        <w:jc w:val="both"/>
        <w:rPr>
          <w:rFonts w:ascii="Times New Roman" w:hAnsi="Times New Roman"/>
          <w:sz w:val="24"/>
          <w:szCs w:val="24"/>
        </w:rPr>
      </w:pPr>
      <w:r>
        <w:rPr>
          <w:rFonts w:ascii="Times New Roman" w:hAnsi="Times New Roman"/>
          <w:sz w:val="24"/>
          <w:szCs w:val="24"/>
        </w:rPr>
        <w:t>Обеспечение безопасности и усиление бдительности при угрозе террористических актов.</w:t>
      </w:r>
    </w:p>
    <w:p w:rsidR="00BA539C" w:rsidRDefault="00BA539C" w:rsidP="00BA539C">
      <w:pPr>
        <w:spacing w:after="0" w:line="240" w:lineRule="auto"/>
        <w:ind w:left="57"/>
        <w:contextualSpacing/>
        <w:jc w:val="both"/>
        <w:rPr>
          <w:rFonts w:ascii="Times New Roman" w:hAnsi="Times New Roman"/>
          <w:sz w:val="24"/>
          <w:szCs w:val="24"/>
        </w:rPr>
      </w:pPr>
      <w:r>
        <w:rPr>
          <w:rFonts w:ascii="Times New Roman" w:hAnsi="Times New Roman"/>
          <w:sz w:val="24"/>
          <w:szCs w:val="24"/>
        </w:rPr>
        <w:t xml:space="preserve">          В детском саду разработан  паспорт безопасности (антитеррористической защищенности),  установлена тревожная кнопка, пожарная сигнализация.  </w:t>
      </w:r>
    </w:p>
    <w:p w:rsidR="00BA539C" w:rsidRDefault="00BA539C" w:rsidP="00BA539C">
      <w:pPr>
        <w:spacing w:after="0" w:line="240" w:lineRule="auto"/>
        <w:ind w:left="57"/>
        <w:contextualSpacing/>
        <w:jc w:val="both"/>
        <w:rPr>
          <w:rFonts w:ascii="Times New Roman" w:hAnsi="Times New Roman"/>
          <w:sz w:val="24"/>
          <w:szCs w:val="24"/>
        </w:rPr>
      </w:pPr>
      <w:r>
        <w:rPr>
          <w:rFonts w:ascii="Times New Roman" w:hAnsi="Times New Roman"/>
          <w:sz w:val="24"/>
          <w:szCs w:val="24"/>
        </w:rPr>
        <w:t xml:space="preserve">          В ДОУ  ведутся  мероприятия по соблюдению правил пожарной безопасности</w:t>
      </w:r>
      <w:r>
        <w:rPr>
          <w:rFonts w:ascii="Times New Roman" w:hAnsi="Times New Roman"/>
          <w:b/>
          <w:sz w:val="24"/>
          <w:szCs w:val="24"/>
        </w:rPr>
        <w:t xml:space="preserve">, </w:t>
      </w:r>
      <w:r>
        <w:rPr>
          <w:rFonts w:ascii="Times New Roman" w:hAnsi="Times New Roman"/>
          <w:sz w:val="24"/>
          <w:szCs w:val="24"/>
        </w:rPr>
        <w:t xml:space="preserve">в соответствии с требованиями ежеквартально проводятся тренировочные занятия по эвакуации детей из здания в случае ЧС.  </w:t>
      </w:r>
    </w:p>
    <w:p w:rsidR="00BA539C" w:rsidRDefault="00BA539C" w:rsidP="00BA539C">
      <w:pPr>
        <w:pStyle w:val="a5"/>
        <w:spacing w:before="0" w:beforeAutospacing="0" w:after="0" w:afterAutospacing="0"/>
        <w:ind w:firstLine="284"/>
        <w:contextualSpacing/>
        <w:jc w:val="both"/>
      </w:pPr>
      <w:r>
        <w:rPr>
          <w:b/>
        </w:rPr>
        <w:t xml:space="preserve">       </w:t>
      </w:r>
      <w:r>
        <w:t>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Каждые полгода проводятся учебно-тренировочных мероприятий по вопросам безопасности</w:t>
      </w:r>
    </w:p>
    <w:p w:rsidR="00BA539C" w:rsidRDefault="00BA539C" w:rsidP="00BA539C">
      <w:pPr>
        <w:spacing w:after="0" w:line="240" w:lineRule="auto"/>
        <w:ind w:left="57"/>
        <w:contextualSpacing/>
        <w:jc w:val="both"/>
        <w:rPr>
          <w:rFonts w:ascii="Times New Roman" w:hAnsi="Times New Roman"/>
          <w:b/>
          <w:sz w:val="24"/>
          <w:szCs w:val="24"/>
        </w:rPr>
      </w:pPr>
      <w:r>
        <w:rPr>
          <w:rFonts w:ascii="Times New Roman" w:hAnsi="Times New Roman"/>
          <w:sz w:val="24"/>
          <w:szCs w:val="24"/>
        </w:rPr>
        <w:t xml:space="preserve">Издаются приказы,  работает комиссия по охране труда. Все предписания контролирующих органов своевременно исполняются.  </w:t>
      </w:r>
      <w:r>
        <w:rPr>
          <w:rFonts w:ascii="Times New Roman" w:hAnsi="Times New Roman"/>
          <w:b/>
          <w:sz w:val="24"/>
          <w:szCs w:val="24"/>
        </w:rPr>
        <w:t xml:space="preserve">     </w:t>
      </w:r>
    </w:p>
    <w:p w:rsidR="00BA539C" w:rsidRDefault="00BA539C" w:rsidP="00BA539C">
      <w:pPr>
        <w:spacing w:after="0" w:line="240" w:lineRule="auto"/>
        <w:ind w:left="57"/>
        <w:contextualSpacing/>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t>Вывод:</w:t>
      </w:r>
      <w:r>
        <w:rPr>
          <w:rFonts w:ascii="Times New Roman" w:hAnsi="Times New Roman"/>
          <w:sz w:val="24"/>
          <w:szCs w:val="24"/>
        </w:rPr>
        <w:t xml:space="preserve"> таким образом, в работу по обеспечению безопасности включены все участники воспитательного процесса: дети, педагоги, родители. Работа систематизирована по всем направлениям: предвидеть, научить и уберечь.                                    </w:t>
      </w:r>
    </w:p>
    <w:p w:rsidR="00BA539C" w:rsidRDefault="00BA539C" w:rsidP="00BA539C">
      <w:pPr>
        <w:pStyle w:val="a5"/>
        <w:spacing w:before="0" w:beforeAutospacing="0" w:after="0" w:afterAutospacing="0"/>
        <w:ind w:firstLine="284"/>
        <w:contextualSpacing/>
        <w:jc w:val="both"/>
      </w:pPr>
    </w:p>
    <w:p w:rsidR="00BA539C" w:rsidRDefault="00BA539C" w:rsidP="00BA539C">
      <w:pPr>
        <w:pStyle w:val="a5"/>
        <w:jc w:val="center"/>
      </w:pPr>
      <w:r>
        <w:rPr>
          <w:rStyle w:val="a4"/>
        </w:rPr>
        <w:t>9. Внутренняя система оценки качества образования</w:t>
      </w:r>
    </w:p>
    <w:p w:rsidR="00BA539C" w:rsidRDefault="00BA539C" w:rsidP="00BA539C">
      <w:pPr>
        <w:pStyle w:val="a5"/>
        <w:spacing w:before="0" w:beforeAutospacing="0" w:after="0" w:afterAutospacing="0"/>
        <w:ind w:firstLine="708"/>
        <w:contextualSpacing/>
        <w:jc w:val="both"/>
      </w:pPr>
      <w:r>
        <w:t>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w:t>
      </w:r>
    </w:p>
    <w:p w:rsidR="00BA539C" w:rsidRDefault="00BA539C" w:rsidP="00BA539C">
      <w:pPr>
        <w:pStyle w:val="a5"/>
        <w:spacing w:before="0" w:beforeAutospacing="0" w:after="0" w:afterAutospacing="0"/>
        <w:ind w:firstLine="708"/>
        <w:contextualSpacing/>
        <w:jc w:val="both"/>
      </w:pPr>
      <w:proofErr w:type="spellStart"/>
      <w:r>
        <w:t>Воспитательно</w:t>
      </w:r>
      <w:proofErr w:type="spellEnd"/>
      <w:r>
        <w:t>-образовательная деятельность осуществляется в  соответствие с Законом РФ «Об образовании»; разработанной педагогическим коллективом ООП МДОУ № 9 в соответствии с федеральными государственными стандартами; строятся на принципе личностно – ориентированного взаимодействия взрослого с детьми. Содержание образовательной деятельности направлено на формирование основ базовой культуры личности, всестороннее развитие психических и физических качеств в соответствии с возрастными особенностями, подготовка ребёнка к жизни в современных условиях.</w:t>
      </w:r>
    </w:p>
    <w:p w:rsidR="00BA539C" w:rsidRDefault="00BA539C" w:rsidP="00BA539C">
      <w:pPr>
        <w:pStyle w:val="a5"/>
        <w:spacing w:before="0" w:beforeAutospacing="0" w:after="0" w:afterAutospacing="0"/>
        <w:ind w:firstLine="708"/>
        <w:contextualSpacing/>
        <w:jc w:val="both"/>
      </w:pPr>
      <w:r>
        <w:t>Для решения этой цели, идет постоянное обогащение предметно – развивающей среды развития ребенка во всех помещениях детского сада, направленное на всестороннее развитие и формирование личности, отвечающее требованиям осуществления разнообразных видов деятельности: игровой, художественной, трудовой, познавательно-речевой  других.</w:t>
      </w:r>
    </w:p>
    <w:p w:rsidR="00BA539C" w:rsidRDefault="00BA539C" w:rsidP="00BA539C">
      <w:pPr>
        <w:pStyle w:val="a5"/>
        <w:spacing w:before="0" w:beforeAutospacing="0" w:after="0" w:afterAutospacing="0"/>
        <w:ind w:firstLine="708"/>
        <w:contextualSpacing/>
        <w:jc w:val="both"/>
      </w:pPr>
      <w:r>
        <w:lastRenderedPageBreak/>
        <w:t>Дошкольное образовательное учреждение реализует, как базисные приоритеты, так и сугубо специфические, что находит отражение в выборе поставленных задач  программы:</w:t>
      </w:r>
    </w:p>
    <w:p w:rsidR="00BA539C" w:rsidRDefault="00BA539C" w:rsidP="00BA539C">
      <w:pPr>
        <w:pStyle w:val="a5"/>
        <w:spacing w:before="0" w:beforeAutospacing="0" w:after="0" w:afterAutospacing="0"/>
        <w:ind w:firstLine="426"/>
        <w:contextualSpacing/>
        <w:jc w:val="both"/>
      </w:pPr>
      <w:r>
        <w:t>· Обеспечение обогащенного познавательного социального, эстетического развития детей;</w:t>
      </w:r>
    </w:p>
    <w:p w:rsidR="00BA539C" w:rsidRDefault="00BA539C" w:rsidP="00BA539C">
      <w:pPr>
        <w:pStyle w:val="a5"/>
        <w:spacing w:before="0" w:beforeAutospacing="0" w:after="0" w:afterAutospacing="0"/>
        <w:ind w:firstLine="426"/>
        <w:contextualSpacing/>
        <w:jc w:val="both"/>
      </w:pPr>
      <w:r>
        <w:t>· Формирование базисных основ личности;</w:t>
      </w:r>
    </w:p>
    <w:p w:rsidR="00BA539C" w:rsidRDefault="00BA539C" w:rsidP="00BA539C">
      <w:pPr>
        <w:pStyle w:val="a5"/>
        <w:spacing w:before="0" w:beforeAutospacing="0" w:after="0" w:afterAutospacing="0"/>
        <w:ind w:firstLine="426"/>
        <w:contextualSpacing/>
        <w:jc w:val="both"/>
      </w:pPr>
      <w:r>
        <w:t>· Осуществление коррекции в личностном развитии детей через организацию индивидуальных и коллективных видах деятельности, основанных на содержательном общении;</w:t>
      </w:r>
    </w:p>
    <w:p w:rsidR="00BA539C" w:rsidRDefault="00BA539C" w:rsidP="00BA539C">
      <w:pPr>
        <w:pStyle w:val="a5"/>
        <w:spacing w:before="0" w:beforeAutospacing="0" w:after="0" w:afterAutospacing="0"/>
        <w:ind w:firstLine="426"/>
        <w:contextualSpacing/>
        <w:jc w:val="both"/>
      </w:pPr>
      <w:r>
        <w:t>· Создание условий для обогащения разнообразной деятельности детей;</w:t>
      </w:r>
    </w:p>
    <w:p w:rsidR="00BA539C" w:rsidRDefault="00BA539C" w:rsidP="00BA539C">
      <w:pPr>
        <w:pStyle w:val="a5"/>
        <w:spacing w:before="0" w:beforeAutospacing="0" w:after="0" w:afterAutospacing="0"/>
        <w:ind w:firstLine="426"/>
        <w:contextualSpacing/>
        <w:jc w:val="both"/>
      </w:pPr>
      <w:r>
        <w:t>· Построение взаимодействия с семьей по принципу партнерства;</w:t>
      </w:r>
    </w:p>
    <w:p w:rsidR="00BA539C" w:rsidRDefault="00BA539C" w:rsidP="00BA539C">
      <w:pPr>
        <w:pStyle w:val="a5"/>
        <w:spacing w:before="0" w:beforeAutospacing="0" w:after="0" w:afterAutospacing="0"/>
        <w:ind w:firstLine="426"/>
        <w:contextualSpacing/>
        <w:jc w:val="both"/>
      </w:pPr>
      <w:r>
        <w:t>         Основной целью коллектива является создание условий для полноценной жизнедеятельности детей, благоприятной эмоциональной атмосферы, обеспечение интеллектуального, эстетического развития.</w:t>
      </w:r>
    </w:p>
    <w:p w:rsidR="00BA539C" w:rsidRDefault="00BA539C" w:rsidP="00BA539C">
      <w:pPr>
        <w:pStyle w:val="a5"/>
        <w:jc w:val="center"/>
      </w:pPr>
    </w:p>
    <w:p w:rsidR="00BA539C" w:rsidRDefault="00BA539C" w:rsidP="00BA539C">
      <w:pPr>
        <w:pStyle w:val="a5"/>
        <w:jc w:val="center"/>
        <w:rPr>
          <w:rStyle w:val="a4"/>
        </w:rPr>
      </w:pPr>
      <w:r>
        <w:rPr>
          <w:rStyle w:val="a4"/>
        </w:rPr>
        <w:t>10. Показатели деятельности МДОУ  № 9</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20"/>
        <w:gridCol w:w="6670"/>
        <w:gridCol w:w="2085"/>
      </w:tblGrid>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N п/п</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Показатели</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Единица измерения</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rPr>
                <w:b/>
              </w:rPr>
            </w:pPr>
            <w:r>
              <w:rPr>
                <w:b/>
              </w:rPr>
              <w:t>Образовательная деятельность</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 </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Общая численность воспитанников, осваивающих образовательную программу дошкольного образования, в том числе:</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1.1.1</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В режиме полного дня (8 - 12 часов)</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110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1.1.2</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В режиме кратковременного пребывания (3 - 5 часов)</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1.1.3</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В семейной дошкольной группе</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1.1.4</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В форме семейного образования с психолого-педагогическим сопровождением на базе дошкольной образовательной организации</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1.2</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Общая численность воспитанников в возрасте до 3 лет</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 xml:space="preserve">  -</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1.3</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Общая численность воспитанников в возрасте от 3 до 8 лет</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110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1.4</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воспитанников в общей численности воспитанников, получающих услуги присмотра и ухода: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110/100%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1.4.1</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В режиме полного дня (8 - 12 часов)</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110/100%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1.4.2</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В режиме продленного дня (12 - 14 часов)</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1.4.3</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В режиме круглосуточного пребывания</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1.5</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1/0,9%</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1.5.1</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По коррекции недостатков в физическом и (или) психическом развитии</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2/1,8%</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1.5.2</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По освоению образовательной программы дошкольного образования</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108/98,2%</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1.5.3</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По присмотру и уходу</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1.6</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Средний показатель пропущенных дней при посещении дошкольной образовательной организации по болезни на одного воспитанника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14 дней</w:t>
            </w:r>
          </w:p>
        </w:tc>
      </w:tr>
      <w:tr w:rsidR="00BA539C" w:rsidTr="00BA539C">
        <w:trPr>
          <w:trHeight w:val="557"/>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lastRenderedPageBreak/>
              <w:t>1.7</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Общая численность педагогических работников, в том числе:</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1.7.1</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педагогических работников, имеющих высшее образование</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7/70%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1.7.2</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педагогических работников, имеющих высшее образование педагогической направленности (профиля)</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6/60%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1.7.3</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педагогических работников, имеющих среднее профессиональное образование</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3/30%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1.7.4</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3/30%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1.8</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7/70%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1.8.1</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Высшая</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4/40%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1.8.2</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Первая</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3/30%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1.9</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35" w:type="dxa"/>
            <w:tcBorders>
              <w:top w:val="single" w:sz="4" w:space="0" w:color="auto"/>
              <w:left w:val="single" w:sz="4" w:space="0" w:color="auto"/>
              <w:bottom w:val="single" w:sz="4" w:space="0" w:color="auto"/>
              <w:right w:val="single" w:sz="4" w:space="0" w:color="auto"/>
            </w:tcBorders>
            <w:vAlign w:val="center"/>
          </w:tcPr>
          <w:p w:rsidR="00BA539C" w:rsidRDefault="00BA539C">
            <w:pPr>
              <w:pStyle w:val="normacttext"/>
              <w:ind w:firstLine="132"/>
            </w:pP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1.9.1</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До 5 лет</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2/20%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1.9.2</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Свыше 30 лет</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jc w:val="both"/>
            </w:pPr>
            <w:r>
              <w:t xml:space="preserve">  4/40%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1.10</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педагогических работников в общей численности педагогических работников в возрасте до 30 лет</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1.11</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педагогических работников в общей численности педагогических работников в возрасте от 55 лет</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10/100%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1.12</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100%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1.13</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100%</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1.14</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Соотношение "педагогический работник/воспитанник" в дошкольной образовательной организации</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11воспитанников  на 1 педагога</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1.15</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Наличие в образовательной организации следующих педагогических работников:</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 </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1.15.1</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Музыкального руководителя</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да</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1.15.2</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Инструктора по физической культуре</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 xml:space="preserve"> да</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1.15.3</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Учителя-логопеда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да</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1.15.4</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Логопеда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 </w:t>
            </w:r>
          </w:p>
          <w:p w:rsidR="00BA539C" w:rsidRDefault="00BA539C">
            <w:pPr>
              <w:pStyle w:val="normacttext"/>
              <w:ind w:firstLine="132"/>
            </w:pPr>
            <w:r>
              <w:lastRenderedPageBreak/>
              <w:t>-</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lastRenderedPageBreak/>
              <w:t>1.15.5</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Учителя-дефектолога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1.15.6</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Педагога-психолога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 да</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2.</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rPr>
                <w:b/>
              </w:rPr>
            </w:pPr>
            <w:r>
              <w:rPr>
                <w:b/>
              </w:rPr>
              <w:t>Инфраструктура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 </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2.1</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Общая площадь помещений, в которых осуществляется образовательная деятельность, в расчете на одного воспитанника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2кв. м на 1 ребенка</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2.2</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Площадь помещений для организации дополнительных видов деятельности воспитанников</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нет</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2.3</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Наличие физкультурного зала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совмещен</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2.4</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Наличие музыкального зала</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совмещен</w:t>
            </w:r>
          </w:p>
        </w:tc>
      </w:tr>
      <w:tr w:rsidR="00BA539C" w:rsidTr="00BA539C">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2.5</w:t>
            </w:r>
          </w:p>
        </w:tc>
        <w:tc>
          <w:tcPr>
            <w:tcW w:w="7228"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pPr>
            <w: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35" w:type="dxa"/>
            <w:tcBorders>
              <w:top w:val="single" w:sz="4" w:space="0" w:color="auto"/>
              <w:left w:val="single" w:sz="4" w:space="0" w:color="auto"/>
              <w:bottom w:val="single" w:sz="4" w:space="0" w:color="auto"/>
              <w:right w:val="single" w:sz="4" w:space="0" w:color="auto"/>
            </w:tcBorders>
            <w:vAlign w:val="center"/>
            <w:hideMark/>
          </w:tcPr>
          <w:p w:rsidR="00BA539C" w:rsidRDefault="00BA539C">
            <w:pPr>
              <w:pStyle w:val="normacttext"/>
              <w:ind w:firstLine="132"/>
            </w:pPr>
            <w:r>
              <w:t>да</w:t>
            </w:r>
          </w:p>
        </w:tc>
      </w:tr>
    </w:tbl>
    <w:p w:rsidR="00BA539C" w:rsidRDefault="00BA539C" w:rsidP="00BA539C">
      <w:pPr>
        <w:jc w:val="both"/>
        <w:rPr>
          <w:rStyle w:val="a4"/>
          <w:lang w:eastAsia="en-US"/>
        </w:rPr>
      </w:pPr>
    </w:p>
    <w:p w:rsidR="00BA539C" w:rsidRDefault="00BA539C" w:rsidP="00BA539C">
      <w:pPr>
        <w:ind w:firstLine="708"/>
        <w:jc w:val="both"/>
      </w:pPr>
      <w:r>
        <w:rPr>
          <w:rStyle w:val="a4"/>
          <w:sz w:val="24"/>
          <w:szCs w:val="24"/>
        </w:rPr>
        <w:t>Вывод:</w:t>
      </w:r>
      <w:r>
        <w:rPr>
          <w:rFonts w:ascii="Times New Roman" w:hAnsi="Times New Roman"/>
          <w:sz w:val="24"/>
          <w:szCs w:val="24"/>
        </w:rPr>
        <w:t xml:space="preserve"> Итоги </w:t>
      </w:r>
      <w:proofErr w:type="gramStart"/>
      <w:r>
        <w:rPr>
          <w:rFonts w:ascii="Times New Roman" w:hAnsi="Times New Roman"/>
          <w:sz w:val="24"/>
          <w:szCs w:val="24"/>
        </w:rPr>
        <w:t>проведённого</w:t>
      </w:r>
      <w:proofErr w:type="gramEnd"/>
      <w:r>
        <w:rPr>
          <w:rFonts w:ascii="Times New Roman" w:hAnsi="Times New Roman"/>
          <w:sz w:val="24"/>
          <w:szCs w:val="24"/>
        </w:rPr>
        <w:t xml:space="preserve">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показали, что в целом результаты работы за 2015-2</w:t>
      </w:r>
      <w:r w:rsidR="00A95E9E">
        <w:rPr>
          <w:rFonts w:ascii="Times New Roman" w:hAnsi="Times New Roman"/>
          <w:sz w:val="24"/>
          <w:szCs w:val="24"/>
        </w:rPr>
        <w:t xml:space="preserve">016 учебный год положительные. </w:t>
      </w:r>
    </w:p>
    <w:p w:rsidR="00BA539C" w:rsidRDefault="00BA539C" w:rsidP="00BA539C">
      <w:pPr>
        <w:ind w:firstLine="708"/>
        <w:jc w:val="both"/>
        <w:rPr>
          <w:rFonts w:ascii="Times New Roman" w:hAnsi="Times New Roman"/>
          <w:b/>
          <w:sz w:val="24"/>
          <w:szCs w:val="24"/>
        </w:rPr>
      </w:pPr>
      <w:r>
        <w:rPr>
          <w:rFonts w:ascii="Times New Roman" w:hAnsi="Times New Roman"/>
          <w:sz w:val="24"/>
          <w:szCs w:val="24"/>
        </w:rPr>
        <w:t>Таким образом, мы считаем, что поставленные перед нами задачи выполнены. Все замечания и предложения, будут учтены в работе.</w:t>
      </w:r>
      <w:r>
        <w:rPr>
          <w:rFonts w:ascii="Times New Roman" w:hAnsi="Times New Roman"/>
          <w:b/>
          <w:sz w:val="24"/>
          <w:szCs w:val="24"/>
        </w:rPr>
        <w:t xml:space="preserve"> </w:t>
      </w:r>
    </w:p>
    <w:p w:rsidR="00BA539C" w:rsidRDefault="00BA539C" w:rsidP="00BA539C">
      <w:pPr>
        <w:ind w:firstLine="708"/>
        <w:jc w:val="both"/>
        <w:rPr>
          <w:rFonts w:ascii="Times New Roman" w:hAnsi="Times New Roman"/>
          <w:b/>
          <w:sz w:val="24"/>
          <w:szCs w:val="24"/>
        </w:rPr>
      </w:pPr>
    </w:p>
    <w:p w:rsidR="00BA539C" w:rsidRDefault="00BA539C" w:rsidP="00BA539C">
      <w:pPr>
        <w:spacing w:after="0" w:line="240" w:lineRule="auto"/>
        <w:ind w:firstLine="708"/>
        <w:contextualSpacing/>
        <w:jc w:val="both"/>
        <w:rPr>
          <w:rFonts w:ascii="Times New Roman" w:hAnsi="Times New Roman"/>
          <w:sz w:val="24"/>
          <w:szCs w:val="24"/>
        </w:rPr>
      </w:pPr>
      <w:r>
        <w:rPr>
          <w:rFonts w:ascii="Times New Roman" w:hAnsi="Times New Roman"/>
          <w:b/>
          <w:sz w:val="24"/>
          <w:szCs w:val="24"/>
        </w:rPr>
        <w:t xml:space="preserve">Основные проблемы ДОУ </w:t>
      </w:r>
      <w:r>
        <w:rPr>
          <w:rFonts w:ascii="Times New Roman" w:hAnsi="Times New Roman"/>
          <w:sz w:val="24"/>
          <w:szCs w:val="24"/>
        </w:rPr>
        <w:t>построение образовательного процесса с учетом закона «Об образовании в Российской Федерации», ФГОС дошкольного образования.</w:t>
      </w:r>
      <w:r>
        <w:rPr>
          <w:rFonts w:ascii="Times New Roman" w:hAnsi="Times New Roman"/>
          <w:sz w:val="24"/>
          <w:szCs w:val="24"/>
        </w:rPr>
        <w:tab/>
      </w:r>
    </w:p>
    <w:p w:rsidR="00BA539C" w:rsidRDefault="00BA539C" w:rsidP="00BA539C">
      <w:pPr>
        <w:spacing w:after="0" w:line="240" w:lineRule="auto"/>
        <w:ind w:firstLine="708"/>
        <w:contextualSpacing/>
        <w:jc w:val="both"/>
        <w:rPr>
          <w:rFonts w:ascii="Times New Roman" w:hAnsi="Times New Roman"/>
          <w:sz w:val="24"/>
          <w:szCs w:val="24"/>
        </w:rPr>
      </w:pPr>
    </w:p>
    <w:p w:rsidR="00BA539C" w:rsidRDefault="00BA539C" w:rsidP="00BA539C">
      <w:pPr>
        <w:spacing w:before="240" w:after="0" w:line="240" w:lineRule="auto"/>
        <w:contextualSpacing/>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Основные направления развития ДОУ в ближайшей перспективе: </w:t>
      </w:r>
    </w:p>
    <w:p w:rsidR="00BA539C" w:rsidRDefault="00BA539C" w:rsidP="00BA539C">
      <w:pPr>
        <w:spacing w:after="0" w:line="240" w:lineRule="auto"/>
        <w:contextualSpacing/>
        <w:jc w:val="both"/>
        <w:rPr>
          <w:rFonts w:ascii="Times New Roman" w:hAnsi="Times New Roman"/>
          <w:color w:val="FF0000"/>
          <w:sz w:val="24"/>
          <w:szCs w:val="24"/>
        </w:rPr>
      </w:pPr>
      <w:r>
        <w:rPr>
          <w:rFonts w:ascii="Times New Roman" w:hAnsi="Times New Roman"/>
          <w:color w:val="FF0000"/>
          <w:sz w:val="24"/>
          <w:szCs w:val="24"/>
        </w:rPr>
        <w:t xml:space="preserve"> </w:t>
      </w:r>
    </w:p>
    <w:p w:rsidR="00BA539C" w:rsidRDefault="00BA539C" w:rsidP="00BA539C">
      <w:pPr>
        <w:pStyle w:val="a6"/>
        <w:keepNext/>
        <w:keepLines/>
        <w:numPr>
          <w:ilvl w:val="0"/>
          <w:numId w:val="10"/>
        </w:numPr>
        <w:tabs>
          <w:tab w:val="left" w:pos="0"/>
        </w:tabs>
        <w:ind w:left="0" w:firstLine="1063"/>
        <w:jc w:val="both"/>
        <w:rPr>
          <w:i w:val="0"/>
          <w:sz w:val="24"/>
          <w:szCs w:val="24"/>
        </w:rPr>
      </w:pPr>
      <w:r>
        <w:rPr>
          <w:i w:val="0"/>
          <w:sz w:val="24"/>
          <w:szCs w:val="24"/>
        </w:rPr>
        <w:t xml:space="preserve">Организация образовательного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BA539C" w:rsidRDefault="00BA539C" w:rsidP="00BA539C">
      <w:pPr>
        <w:pStyle w:val="a6"/>
        <w:numPr>
          <w:ilvl w:val="0"/>
          <w:numId w:val="11"/>
        </w:numPr>
        <w:ind w:left="0" w:firstLine="1134"/>
        <w:jc w:val="both"/>
        <w:rPr>
          <w:i w:val="0"/>
          <w:sz w:val="24"/>
          <w:szCs w:val="24"/>
        </w:rPr>
      </w:pPr>
      <w:r>
        <w:rPr>
          <w:i w:val="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признание ребенка полноценным участником (субъектом) образовательных отношений, формирования познавательных интересов и познавательных действий ребенка в различных видах деятельности.</w:t>
      </w:r>
    </w:p>
    <w:p w:rsidR="00BA539C" w:rsidRDefault="00BA539C" w:rsidP="00BA539C">
      <w:pPr>
        <w:pStyle w:val="a6"/>
        <w:numPr>
          <w:ilvl w:val="0"/>
          <w:numId w:val="11"/>
        </w:numPr>
        <w:ind w:left="0" w:firstLine="709"/>
        <w:jc w:val="both"/>
        <w:rPr>
          <w:i w:val="0"/>
          <w:sz w:val="24"/>
          <w:szCs w:val="24"/>
        </w:rPr>
      </w:pPr>
      <w:r>
        <w:rPr>
          <w:i w:val="0"/>
          <w:sz w:val="24"/>
          <w:szCs w:val="24"/>
        </w:rPr>
        <w:t>Создание развивающей образовательной среды, которая представляет собой систему условий социализации и индивидуализации детей.</w:t>
      </w:r>
    </w:p>
    <w:p w:rsidR="00BA539C" w:rsidRDefault="00BA539C" w:rsidP="00BA539C">
      <w:pPr>
        <w:pStyle w:val="a6"/>
        <w:numPr>
          <w:ilvl w:val="0"/>
          <w:numId w:val="11"/>
        </w:numPr>
        <w:tabs>
          <w:tab w:val="left" w:pos="0"/>
        </w:tabs>
        <w:ind w:left="0" w:firstLine="710"/>
        <w:jc w:val="both"/>
        <w:rPr>
          <w:i w:val="0"/>
          <w:sz w:val="24"/>
          <w:szCs w:val="24"/>
        </w:rPr>
      </w:pPr>
      <w:r>
        <w:rPr>
          <w:i w:val="0"/>
          <w:sz w:val="24"/>
          <w:szCs w:val="24"/>
        </w:rPr>
        <w:t>Создание нормативно-правового, методического, аналитического и информационного обеспечения реализации федерального государственного образовательного стандарта дошкольного образования.</w:t>
      </w:r>
    </w:p>
    <w:p w:rsidR="00BA539C" w:rsidRDefault="00BA539C" w:rsidP="00BA539C">
      <w:pPr>
        <w:pStyle w:val="a6"/>
        <w:tabs>
          <w:tab w:val="left" w:pos="0"/>
        </w:tabs>
        <w:jc w:val="both"/>
        <w:rPr>
          <w:i w:val="0"/>
          <w:sz w:val="24"/>
          <w:szCs w:val="24"/>
        </w:rPr>
      </w:pPr>
    </w:p>
    <w:p w:rsidR="00BA539C" w:rsidRDefault="00BA539C" w:rsidP="00BA539C">
      <w:pPr>
        <w:pStyle w:val="a6"/>
        <w:tabs>
          <w:tab w:val="left" w:pos="0"/>
        </w:tabs>
        <w:jc w:val="both"/>
        <w:rPr>
          <w:i w:val="0"/>
          <w:sz w:val="24"/>
          <w:szCs w:val="24"/>
        </w:rPr>
      </w:pPr>
    </w:p>
    <w:p w:rsidR="00BA539C" w:rsidRDefault="00BA539C" w:rsidP="00BA539C">
      <w:pPr>
        <w:pStyle w:val="a6"/>
        <w:tabs>
          <w:tab w:val="left" w:pos="0"/>
        </w:tabs>
        <w:jc w:val="both"/>
        <w:rPr>
          <w:i w:val="0"/>
          <w:sz w:val="24"/>
          <w:szCs w:val="24"/>
        </w:rPr>
      </w:pPr>
    </w:p>
    <w:p w:rsidR="00BA539C" w:rsidRDefault="00BA539C" w:rsidP="00BA539C">
      <w:pPr>
        <w:pStyle w:val="a6"/>
        <w:tabs>
          <w:tab w:val="left" w:pos="0"/>
        </w:tabs>
        <w:jc w:val="both"/>
        <w:rPr>
          <w:i w:val="0"/>
          <w:sz w:val="24"/>
          <w:szCs w:val="24"/>
        </w:rPr>
      </w:pPr>
    </w:p>
    <w:p w:rsidR="00BA539C" w:rsidRDefault="00BA539C" w:rsidP="00BA539C">
      <w:pPr>
        <w:pStyle w:val="a6"/>
        <w:tabs>
          <w:tab w:val="left" w:pos="0"/>
        </w:tabs>
        <w:jc w:val="both"/>
        <w:rPr>
          <w:i w:val="0"/>
          <w:sz w:val="24"/>
          <w:szCs w:val="24"/>
        </w:rPr>
      </w:pPr>
    </w:p>
    <w:p w:rsidR="00BA539C" w:rsidRDefault="00BA539C" w:rsidP="00BA539C">
      <w:pPr>
        <w:pStyle w:val="a6"/>
        <w:tabs>
          <w:tab w:val="left" w:pos="0"/>
        </w:tabs>
        <w:jc w:val="both"/>
        <w:rPr>
          <w:i w:val="0"/>
          <w:sz w:val="24"/>
          <w:szCs w:val="24"/>
        </w:rPr>
      </w:pPr>
    </w:p>
    <w:p w:rsidR="00BA539C" w:rsidRDefault="00BA539C" w:rsidP="00BA539C">
      <w:pPr>
        <w:pStyle w:val="a6"/>
        <w:tabs>
          <w:tab w:val="left" w:pos="0"/>
        </w:tabs>
        <w:jc w:val="both"/>
        <w:rPr>
          <w:i w:val="0"/>
          <w:sz w:val="24"/>
          <w:szCs w:val="24"/>
        </w:rPr>
      </w:pPr>
    </w:p>
    <w:p w:rsidR="00BA539C" w:rsidRDefault="00BA539C" w:rsidP="00BA539C">
      <w:pPr>
        <w:pStyle w:val="a6"/>
        <w:tabs>
          <w:tab w:val="left" w:pos="0"/>
        </w:tabs>
        <w:jc w:val="both"/>
        <w:rPr>
          <w:i w:val="0"/>
          <w:sz w:val="24"/>
          <w:szCs w:val="24"/>
        </w:rPr>
      </w:pPr>
    </w:p>
    <w:sectPr w:rsidR="00BA5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3C0"/>
    <w:multiLevelType w:val="hybridMultilevel"/>
    <w:tmpl w:val="6A26C79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FB78DC"/>
    <w:multiLevelType w:val="hybridMultilevel"/>
    <w:tmpl w:val="A560060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05289E"/>
    <w:multiLevelType w:val="hybridMultilevel"/>
    <w:tmpl w:val="7A08E364"/>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9D098F"/>
    <w:multiLevelType w:val="hybridMultilevel"/>
    <w:tmpl w:val="B7081CAE"/>
    <w:lvl w:ilvl="0" w:tplc="1D34D36E">
      <w:start w:val="1"/>
      <w:numFmt w:val="bullet"/>
      <w:lvlText w:val=""/>
      <w:lvlJc w:val="left"/>
      <w:pPr>
        <w:tabs>
          <w:tab w:val="num" w:pos="360"/>
        </w:tabs>
        <w:ind w:left="360" w:hanging="360"/>
      </w:pPr>
      <w:rPr>
        <w:rFonts w:ascii="Symbol" w:hAnsi="Symbol" w:hint="default"/>
        <w:color w:val="auto"/>
        <w:sz w:val="24"/>
      </w:rPr>
    </w:lvl>
    <w:lvl w:ilvl="1" w:tplc="04190001">
      <w:start w:val="1"/>
      <w:numFmt w:val="bullet"/>
      <w:lvlText w:val=""/>
      <w:lvlJc w:val="left"/>
      <w:pPr>
        <w:tabs>
          <w:tab w:val="num" w:pos="360"/>
        </w:tabs>
        <w:ind w:left="360" w:hanging="360"/>
      </w:pPr>
      <w:rPr>
        <w:rFonts w:ascii="Symbol" w:hAnsi="Symbol" w:hint="default"/>
        <w:color w:val="auto"/>
        <w:sz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B720F67"/>
    <w:multiLevelType w:val="hybridMultilevel"/>
    <w:tmpl w:val="1EEA58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48B128C"/>
    <w:multiLevelType w:val="hybridMultilevel"/>
    <w:tmpl w:val="5202A94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47C275C"/>
    <w:multiLevelType w:val="hybridMultilevel"/>
    <w:tmpl w:val="553EB942"/>
    <w:lvl w:ilvl="0" w:tplc="0419000D">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15465A0"/>
    <w:multiLevelType w:val="hybridMultilevel"/>
    <w:tmpl w:val="00A05824"/>
    <w:lvl w:ilvl="0" w:tplc="0419000D">
      <w:start w:val="1"/>
      <w:numFmt w:val="bullet"/>
      <w:lvlText w:val=""/>
      <w:lvlJc w:val="left"/>
      <w:pPr>
        <w:ind w:left="14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9F51181"/>
    <w:multiLevelType w:val="hybridMultilevel"/>
    <w:tmpl w:val="614615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F1F12DF"/>
    <w:multiLevelType w:val="hybridMultilevel"/>
    <w:tmpl w:val="5230576E"/>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A539C"/>
    <w:rsid w:val="00721C62"/>
    <w:rsid w:val="00A95E9E"/>
    <w:rsid w:val="00BA539C"/>
    <w:rsid w:val="00E71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539C"/>
    <w:rPr>
      <w:rFonts w:ascii="Times New Roman" w:hAnsi="Times New Roman" w:cs="Times New Roman" w:hint="default"/>
      <w:color w:val="0000FF"/>
      <w:u w:val="single"/>
    </w:rPr>
  </w:style>
  <w:style w:type="character" w:styleId="a4">
    <w:name w:val="Strong"/>
    <w:basedOn w:val="a0"/>
    <w:uiPriority w:val="99"/>
    <w:qFormat/>
    <w:rsid w:val="00BA539C"/>
    <w:rPr>
      <w:rFonts w:ascii="Times New Roman" w:hAnsi="Times New Roman" w:cs="Times New Roman" w:hint="default"/>
      <w:b/>
      <w:bCs/>
    </w:rPr>
  </w:style>
  <w:style w:type="paragraph" w:styleId="a5">
    <w:name w:val="Normal (Web)"/>
    <w:basedOn w:val="a"/>
    <w:uiPriority w:val="99"/>
    <w:unhideWhenUsed/>
    <w:rsid w:val="00BA53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semiHidden/>
    <w:unhideWhenUsed/>
    <w:rsid w:val="00BA539C"/>
    <w:pPr>
      <w:spacing w:after="0" w:line="240" w:lineRule="auto"/>
    </w:pPr>
    <w:rPr>
      <w:rFonts w:ascii="Times New Roman" w:eastAsia="Times New Roman" w:hAnsi="Times New Roman" w:cs="Times New Roman"/>
      <w:i/>
      <w:sz w:val="32"/>
      <w:szCs w:val="20"/>
    </w:rPr>
  </w:style>
  <w:style w:type="character" w:customStyle="1" w:styleId="a7">
    <w:name w:val="Основной текст Знак"/>
    <w:basedOn w:val="a0"/>
    <w:link w:val="a6"/>
    <w:uiPriority w:val="99"/>
    <w:semiHidden/>
    <w:rsid w:val="00BA539C"/>
    <w:rPr>
      <w:rFonts w:ascii="Times New Roman" w:eastAsia="Times New Roman" w:hAnsi="Times New Roman" w:cs="Times New Roman"/>
      <w:i/>
      <w:sz w:val="32"/>
      <w:szCs w:val="20"/>
    </w:rPr>
  </w:style>
  <w:style w:type="paragraph" w:styleId="a8">
    <w:name w:val="No Spacing"/>
    <w:uiPriority w:val="99"/>
    <w:qFormat/>
    <w:rsid w:val="00BA539C"/>
    <w:pPr>
      <w:spacing w:after="0" w:line="240" w:lineRule="auto"/>
    </w:pPr>
    <w:rPr>
      <w:rFonts w:ascii="Times New Roman" w:eastAsia="Times New Roman" w:hAnsi="Times New Roman" w:cs="Times New Roman"/>
      <w:sz w:val="24"/>
      <w:szCs w:val="24"/>
    </w:rPr>
  </w:style>
  <w:style w:type="paragraph" w:styleId="a9">
    <w:name w:val="List Paragraph"/>
    <w:basedOn w:val="a"/>
    <w:uiPriority w:val="99"/>
    <w:qFormat/>
    <w:rsid w:val="00BA539C"/>
    <w:pPr>
      <w:ind w:left="720"/>
      <w:contextualSpacing/>
    </w:pPr>
    <w:rPr>
      <w:rFonts w:ascii="Calibri" w:eastAsia="Calibri" w:hAnsi="Calibri" w:cs="Times New Roman"/>
      <w:lang w:eastAsia="en-US"/>
    </w:rPr>
  </w:style>
  <w:style w:type="paragraph" w:customStyle="1" w:styleId="normacttext">
    <w:name w:val="norm_act_text"/>
    <w:basedOn w:val="a"/>
    <w:uiPriority w:val="99"/>
    <w:rsid w:val="00BA53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A539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0">
    <w:name w:val="c0"/>
    <w:basedOn w:val="a0"/>
    <w:uiPriority w:val="99"/>
    <w:rsid w:val="00BA539C"/>
    <w:rPr>
      <w:rFonts w:ascii="Times New Roman" w:hAnsi="Times New Roman" w:cs="Times New Roman" w:hint="default"/>
    </w:rPr>
  </w:style>
  <w:style w:type="paragraph" w:styleId="aa">
    <w:name w:val="Balloon Text"/>
    <w:basedOn w:val="a"/>
    <w:link w:val="ab"/>
    <w:uiPriority w:val="99"/>
    <w:semiHidden/>
    <w:unhideWhenUsed/>
    <w:rsid w:val="00721C6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1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9.bip31.ru/" TargetMode="External"/><Relationship Id="rId3" Type="http://schemas.microsoft.com/office/2007/relationships/stylesWithEffects" Target="stylesWithEffects.xml"/><Relationship Id="rId7" Type="http://schemas.openxmlformats.org/officeDocument/2006/relationships/hyperlink" Target="mailto:alexdou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u9.bip3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6100</Words>
  <Characters>34771</Characters>
  <Application>Microsoft Office Word</Application>
  <DocSecurity>0</DocSecurity>
  <Lines>289</Lines>
  <Paragraphs>81</Paragraphs>
  <ScaleCrop>false</ScaleCrop>
  <Company>UralSOFT</Company>
  <LinksUpToDate>false</LinksUpToDate>
  <CharactersWithSpaces>40790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1</cp:lastModifiedBy>
  <cp:revision>5</cp:revision>
  <dcterms:created xsi:type="dcterms:W3CDTF">2016-11-02T10:58:00Z</dcterms:created>
  <dcterms:modified xsi:type="dcterms:W3CDTF">2016-11-02T18:06:00Z</dcterms:modified>
</cp:coreProperties>
</file>