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9F" w:rsidRPr="00B14D9F" w:rsidRDefault="00B14D9F" w:rsidP="00B14D9F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b/>
          <w:sz w:val="28"/>
          <w:szCs w:val="28"/>
        </w:rPr>
      </w:pPr>
      <w:r w:rsidRPr="00B14D9F">
        <w:rPr>
          <w:b/>
          <w:sz w:val="28"/>
          <w:szCs w:val="28"/>
        </w:rPr>
        <w:t>Уважаемые мамы и папы!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14D9F">
        <w:rPr>
          <w:b/>
          <w:bCs/>
          <w:sz w:val="28"/>
          <w:szCs w:val="28"/>
        </w:rPr>
        <w:t>Физиологическая готовность ребенка к школе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по специальной коррекционной программе,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B14D9F" w:rsidRPr="00B14D9F" w:rsidRDefault="00B14D9F" w:rsidP="00B14D9F">
      <w:pPr>
        <w:pStyle w:val="a3"/>
        <w:shd w:val="clear" w:color="auto" w:fill="FFFFFF"/>
        <w:spacing w:before="240" w:beforeAutospacing="0" w:after="0" w:afterAutospacing="0" w:line="294" w:lineRule="atLeast"/>
        <w:jc w:val="center"/>
        <w:rPr>
          <w:sz w:val="28"/>
          <w:szCs w:val="28"/>
        </w:rPr>
      </w:pPr>
      <w:r w:rsidRPr="00B14D9F">
        <w:rPr>
          <w:b/>
          <w:bCs/>
          <w:sz w:val="28"/>
          <w:szCs w:val="28"/>
        </w:rPr>
        <w:t>Психологическая готовность ребенка к школе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Психологический аспект готовности включает в себя </w:t>
      </w:r>
      <w:r w:rsidRPr="00B14D9F">
        <w:rPr>
          <w:sz w:val="28"/>
          <w:szCs w:val="28"/>
          <w:u w:val="single"/>
        </w:rPr>
        <w:t>три компонента</w:t>
      </w:r>
      <w:r w:rsidRPr="00B14D9F">
        <w:rPr>
          <w:sz w:val="28"/>
          <w:szCs w:val="28"/>
        </w:rPr>
        <w:t>: интеллектуальная готовность, личностная и социальная, эмоционально-волевая.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D9F">
        <w:rPr>
          <w:b/>
          <w:bCs/>
          <w:sz w:val="28"/>
          <w:szCs w:val="28"/>
        </w:rPr>
        <w:t>Интеллектуальная готовность к школе: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к первому классу у ребенка должен быть запас определенных знаний (речь о них пойдет ниже);</w:t>
      </w:r>
      <w:r w:rsidRPr="00B14D9F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 он доложен ориентироваться в пространстве, то есть знать, как пройти в школу и обратно, до магазина и так далее;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ребенок должен стремиться к получению новых знаний, то есть он должен быть любознателен;</w:t>
      </w:r>
      <w:r w:rsidRPr="00B14D9F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 должны соответствовать возрасту развитие его памяти, речи, мышления.</w:t>
      </w:r>
    </w:p>
    <w:p w:rsidR="00B14D9F" w:rsidRPr="00B14D9F" w:rsidRDefault="00B14D9F" w:rsidP="00B14D9F">
      <w:pPr>
        <w:pStyle w:val="a3"/>
        <w:shd w:val="clear" w:color="auto" w:fill="FFFFFF"/>
        <w:spacing w:before="24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D9F">
        <w:rPr>
          <w:b/>
          <w:bCs/>
          <w:sz w:val="28"/>
          <w:szCs w:val="28"/>
        </w:rPr>
        <w:t>Личностная и социальная готовность подразумевает следующее: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 xml:space="preserve">• 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</w:t>
      </w:r>
      <w:r w:rsidRPr="00B14D9F">
        <w:rPr>
          <w:sz w:val="28"/>
          <w:szCs w:val="28"/>
        </w:rPr>
        <w:lastRenderedPageBreak/>
        <w:t>проблемной ситуации; ребенок должен понимать и признавать авторитет взрослых;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толерантность; это означает, что ребенок должен адекватно реагировать на конструктивные замечания взрослых и сверстников;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нравственное развитие, ребенок должен понимать, что хорошо, а что – плохо;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D9F">
        <w:rPr>
          <w:b/>
          <w:bCs/>
          <w:sz w:val="28"/>
          <w:szCs w:val="28"/>
        </w:rPr>
        <w:t>Эмоционально-волевая готовность ребенка к школе предполагает:</w:t>
      </w:r>
      <w:r w:rsidRPr="00B14D9F">
        <w:rPr>
          <w:b/>
          <w:bCs/>
          <w:sz w:val="28"/>
          <w:szCs w:val="28"/>
        </w:rPr>
        <w:br/>
      </w: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 понимание ребенком, почему он идет в школу, важность обучения;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наличие интереса к учению и получению новых знаний;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способность ребенка выполнять задание, которое ему не совсем по душе, но этого требует учебная программа;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B14D9F" w:rsidRPr="00B14D9F" w:rsidRDefault="00B14D9F" w:rsidP="00B14D9F">
      <w:pPr>
        <w:pStyle w:val="a3"/>
        <w:shd w:val="clear" w:color="auto" w:fill="FFFFFF"/>
        <w:spacing w:before="24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D9F">
        <w:rPr>
          <w:b/>
          <w:bCs/>
          <w:sz w:val="28"/>
          <w:szCs w:val="28"/>
        </w:rPr>
        <w:t>Познавательная готовность ребенка к школе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b/>
          <w:i/>
          <w:sz w:val="28"/>
          <w:szCs w:val="28"/>
        </w:rPr>
        <w:t>Внимание.</w:t>
      </w:r>
      <w:r w:rsidRPr="00B14D9F">
        <w:rPr>
          <w:b/>
          <w:i/>
          <w:sz w:val="28"/>
          <w:szCs w:val="28"/>
        </w:rPr>
        <w:br/>
      </w: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 Заниматься каким-либо делом, не отвлекаясь, в течение двадцати-тридцати минут.</w:t>
      </w:r>
      <w:r w:rsidRPr="00B14D9F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 Находить сходства и отличия между предметами, картинками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B14D9F" w:rsidRPr="00B14D9F" w:rsidRDefault="00B14D9F" w:rsidP="00B14D9F">
      <w:pPr>
        <w:pStyle w:val="a3"/>
        <w:shd w:val="clear" w:color="auto" w:fill="FFFFFF"/>
        <w:spacing w:before="24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b/>
          <w:i/>
          <w:sz w:val="28"/>
          <w:szCs w:val="28"/>
        </w:rPr>
        <w:t>Математика.</w:t>
      </w:r>
      <w:r w:rsidRPr="00B14D9F">
        <w:rPr>
          <w:b/>
          <w:i/>
          <w:sz w:val="28"/>
          <w:szCs w:val="28"/>
        </w:rPr>
        <w:br/>
      </w: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 Цифры от 0 до 10.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Прямой счет от 1 до 10 и обратный счет от 10 до 1.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Арифметические знаки</w:t>
      </w:r>
      <w:proofErr w:type="gramStart"/>
      <w:r w:rsidRPr="00B14D9F">
        <w:rPr>
          <w:sz w:val="28"/>
          <w:szCs w:val="28"/>
        </w:rPr>
        <w:t>: « », «-«, «=».</w:t>
      </w:r>
      <w:proofErr w:type="gramEnd"/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Деление круга, квадрата напополам, четыре части.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gramStart"/>
      <w:r w:rsidRPr="00B14D9F">
        <w:rPr>
          <w:sz w:val="28"/>
          <w:szCs w:val="28"/>
        </w:rPr>
        <w:t>• Ориентирование в пространстве и листе бумаги: «справа, слева, вверху, внизу, над, под, за и т. п.</w:t>
      </w:r>
      <w:proofErr w:type="gramEnd"/>
    </w:p>
    <w:p w:rsidR="00B14D9F" w:rsidRPr="00B14D9F" w:rsidRDefault="00B14D9F" w:rsidP="00B14D9F">
      <w:pPr>
        <w:pStyle w:val="a3"/>
        <w:shd w:val="clear" w:color="auto" w:fill="FFFFFF"/>
        <w:spacing w:before="24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b/>
          <w:i/>
          <w:sz w:val="28"/>
          <w:szCs w:val="28"/>
        </w:rPr>
        <w:t>Память.</w:t>
      </w:r>
      <w:r w:rsidRPr="00B14D9F">
        <w:rPr>
          <w:b/>
          <w:i/>
          <w:sz w:val="28"/>
          <w:szCs w:val="28"/>
        </w:rPr>
        <w:br/>
      </w: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 Запоминание 10-12 картинок.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14D9F">
        <w:rPr>
          <w:sz w:val="28"/>
          <w:szCs w:val="28"/>
        </w:rPr>
        <w:t>• Рассказывание по памяти стишков, скороговорок, пословиц, сказок и т.п.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</w:t>
      </w:r>
      <w:proofErr w:type="spellStart"/>
      <w:r w:rsidRPr="00B14D9F">
        <w:rPr>
          <w:sz w:val="28"/>
          <w:szCs w:val="28"/>
        </w:rPr>
        <w:t>Пересказывание</w:t>
      </w:r>
      <w:proofErr w:type="spellEnd"/>
      <w:r w:rsidRPr="00B14D9F">
        <w:rPr>
          <w:sz w:val="28"/>
          <w:szCs w:val="28"/>
        </w:rPr>
        <w:t xml:space="preserve"> текста из 4-5 предложений.</w:t>
      </w:r>
    </w:p>
    <w:p w:rsidR="00B14D9F" w:rsidRPr="00B14D9F" w:rsidRDefault="00B14D9F" w:rsidP="00B14D9F">
      <w:pPr>
        <w:pStyle w:val="a3"/>
        <w:shd w:val="clear" w:color="auto" w:fill="FFFFFF"/>
        <w:spacing w:before="24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 </w:t>
      </w:r>
      <w:r w:rsidRPr="00B14D9F">
        <w:rPr>
          <w:b/>
          <w:i/>
          <w:sz w:val="28"/>
          <w:szCs w:val="28"/>
        </w:rPr>
        <w:t>Мышление.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14D9F">
        <w:rPr>
          <w:sz w:val="28"/>
          <w:szCs w:val="28"/>
        </w:rPr>
        <w:t>• Заканчивать предложение, например, «Река широкая, а ручей…», «Суп горячий, а компот…» и т. п.</w:t>
      </w:r>
      <w:proofErr w:type="gramEnd"/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14D9F">
        <w:rPr>
          <w:sz w:val="28"/>
          <w:szCs w:val="28"/>
        </w:rPr>
        <w:t>• 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Определять последовательность событий, чтобы сначала, а что – потом.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Находить несоответствия в рисунках, стихах-небылицах.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 xml:space="preserve">• Складывать </w:t>
      </w:r>
      <w:proofErr w:type="spellStart"/>
      <w:r w:rsidRPr="00B14D9F">
        <w:rPr>
          <w:sz w:val="28"/>
          <w:szCs w:val="28"/>
        </w:rPr>
        <w:t>пазлы</w:t>
      </w:r>
      <w:proofErr w:type="spellEnd"/>
      <w:r w:rsidRPr="00B14D9F">
        <w:rPr>
          <w:sz w:val="28"/>
          <w:szCs w:val="28"/>
        </w:rPr>
        <w:t xml:space="preserve"> без помощи взрослого.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 xml:space="preserve">• Сложить из бумаги вместе </w:t>
      </w:r>
      <w:proofErr w:type="gramStart"/>
      <w:r w:rsidRPr="00B14D9F">
        <w:rPr>
          <w:sz w:val="28"/>
          <w:szCs w:val="28"/>
        </w:rPr>
        <w:t>со</w:t>
      </w:r>
      <w:proofErr w:type="gramEnd"/>
      <w:r w:rsidRPr="00B14D9F">
        <w:rPr>
          <w:sz w:val="28"/>
          <w:szCs w:val="28"/>
        </w:rPr>
        <w:t xml:space="preserve"> взрослым простой предмет: лодочку, кораблик.</w:t>
      </w:r>
    </w:p>
    <w:p w:rsidR="00B14D9F" w:rsidRPr="00B14D9F" w:rsidRDefault="00B14D9F" w:rsidP="00B14D9F">
      <w:pPr>
        <w:pStyle w:val="a3"/>
        <w:shd w:val="clear" w:color="auto" w:fill="FFFFFF"/>
        <w:spacing w:before="24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b/>
          <w:i/>
          <w:sz w:val="28"/>
          <w:szCs w:val="28"/>
        </w:rPr>
        <w:t>Мелкая моторика.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Правильно держать в руке ручку, карандаш, кисть и регулировать силу их нажима при письме и рисовании.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Раскрашивать предметы и штриховать их, не выходя за контур.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Вырезать ножницами по линии, нарисованной на бумаге.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Выполнять аппликации.</w:t>
      </w:r>
    </w:p>
    <w:p w:rsidR="00B14D9F" w:rsidRPr="00B14D9F" w:rsidRDefault="00B14D9F" w:rsidP="00B14D9F">
      <w:pPr>
        <w:pStyle w:val="a3"/>
        <w:shd w:val="clear" w:color="auto" w:fill="FFFFFF"/>
        <w:spacing w:before="24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b/>
          <w:i/>
          <w:sz w:val="28"/>
          <w:szCs w:val="28"/>
        </w:rPr>
        <w:t>Речь.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Составлять предложения из нескольких слов, например, кошка, двор, идти, солнечный зайчик, играть.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Понимать и объяснять смысл пословиц.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Составлять связный рассказ по картинке и серии картинок.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Выразительно рассказывать стихи с правильной интонацией.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Различать в словах буквы и звуки.</w:t>
      </w:r>
    </w:p>
    <w:p w:rsidR="00B14D9F" w:rsidRPr="00B14D9F" w:rsidRDefault="00B14D9F" w:rsidP="00B14D9F">
      <w:pPr>
        <w:pStyle w:val="a3"/>
        <w:shd w:val="clear" w:color="auto" w:fill="FFFFFF"/>
        <w:spacing w:before="24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b/>
          <w:i/>
          <w:sz w:val="28"/>
          <w:szCs w:val="28"/>
        </w:rPr>
        <w:t>Окружающий мир.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Знать основные цвета, домашних и диких животных, птиц, деревья, грибы, цветы, овощи, фрукты и так далее.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• 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B14D9F" w:rsidRPr="00B14D9F" w:rsidRDefault="00B14D9F" w:rsidP="00B14D9F">
      <w:pPr>
        <w:pStyle w:val="a3"/>
        <w:shd w:val="clear" w:color="auto" w:fill="FFFFFF"/>
        <w:spacing w:before="24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D9F">
        <w:rPr>
          <w:b/>
          <w:bCs/>
          <w:sz w:val="28"/>
          <w:szCs w:val="28"/>
        </w:rPr>
        <w:t>Что нужно знать родителям, занимаясь с ребенком дома?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</w:t>
      </w:r>
      <w:r w:rsidRPr="00B14D9F">
        <w:rPr>
          <w:sz w:val="28"/>
          <w:szCs w:val="28"/>
        </w:rPr>
        <w:lastRenderedPageBreak/>
        <w:t>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B14D9F" w:rsidRPr="00B14D9F" w:rsidRDefault="00B14D9F" w:rsidP="00B14D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D9F">
        <w:rPr>
          <w:sz w:val="28"/>
          <w:szCs w:val="28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sectPr w:rsidR="00B14D9F" w:rsidRPr="00B14D9F" w:rsidSect="000A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E5D"/>
    <w:multiLevelType w:val="multilevel"/>
    <w:tmpl w:val="5C6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9F"/>
    <w:rsid w:val="000A7F43"/>
    <w:rsid w:val="00B1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1335</Words>
  <Characters>7613</Characters>
  <Application>Microsoft Office Word</Application>
  <DocSecurity>0</DocSecurity>
  <Lines>63</Lines>
  <Paragraphs>17</Paragraphs>
  <ScaleCrop>false</ScaleCrop>
  <Company>Microsoft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2020-04-08T21:56:00Z</dcterms:created>
  <dcterms:modified xsi:type="dcterms:W3CDTF">2020-04-08T22:01:00Z</dcterms:modified>
</cp:coreProperties>
</file>